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BC28A" w14:textId="77777777" w:rsidR="001643BA" w:rsidRDefault="00000000">
      <w:pPr>
        <w:spacing w:line="240" w:lineRule="auto"/>
        <w:rPr>
          <w:rFonts w:ascii="Montserrat" w:eastAsia="Montserrat" w:hAnsi="Montserrat" w:cs="Montserrat"/>
          <w:color w:val="000000"/>
        </w:rPr>
      </w:pPr>
      <w:r>
        <w:rPr>
          <w:rFonts w:ascii="Montserrat" w:eastAsia="Montserrat" w:hAnsi="Montserrat" w:cs="Montserrat"/>
          <w:color w:val="000000"/>
        </w:rPr>
        <w:tab/>
      </w:r>
    </w:p>
    <w:p w14:paraId="3382E6D9" w14:textId="77777777" w:rsidR="001643BA" w:rsidRDefault="00000000">
      <w:pPr>
        <w:spacing w:line="240" w:lineRule="auto"/>
        <w:rPr>
          <w:rFonts w:ascii="Montserrat" w:eastAsia="Montserrat" w:hAnsi="Montserrat" w:cs="Montserrat"/>
          <w:color w:val="000000"/>
          <w:sz w:val="10"/>
          <w:szCs w:val="10"/>
        </w:rPr>
      </w:pPr>
      <w:r>
        <w:rPr>
          <w:rFonts w:ascii="Montserrat" w:eastAsia="Montserrat" w:hAnsi="Montserrat" w:cs="Montserrat"/>
          <w:b/>
          <w:color w:val="000000"/>
          <w:sz w:val="28"/>
          <w:szCs w:val="28"/>
        </w:rPr>
        <w:t>EUROPA A TU ALCANCE</w:t>
      </w:r>
      <w:r>
        <w:rPr>
          <w:rFonts w:ascii="Montserrat" w:eastAsia="Montserrat" w:hAnsi="Montserrat" w:cs="Montserrat"/>
          <w:b/>
          <w:color w:val="000000"/>
          <w:sz w:val="28"/>
          <w:szCs w:val="28"/>
        </w:rPr>
        <w:tab/>
        <w:t xml:space="preserve">         </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1,799</w:t>
      </w:r>
      <w:r>
        <w:rPr>
          <w:rFonts w:ascii="Montserrat" w:eastAsia="Montserrat" w:hAnsi="Montserrat" w:cs="Montserrat"/>
          <w:sz w:val="24"/>
          <w:szCs w:val="24"/>
        </w:rPr>
        <w:t xml:space="preserve"> + 799 IMP.</w:t>
      </w:r>
    </w:p>
    <w:p w14:paraId="3FDEEDF2" w14:textId="77777777" w:rsidR="001643BA"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Londres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665B31F5" w14:textId="77777777" w:rsidR="001643BA"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(19 días / 17 noches)</w:t>
      </w:r>
    </w:p>
    <w:p w14:paraId="53986410" w14:textId="77777777" w:rsidR="001643BA" w:rsidRDefault="001643BA">
      <w:pPr>
        <w:spacing w:line="240" w:lineRule="auto"/>
        <w:jc w:val="both"/>
        <w:rPr>
          <w:rFonts w:ascii="Montserrat" w:eastAsia="Montserrat" w:hAnsi="Montserrat" w:cs="Montserrat"/>
        </w:rPr>
      </w:pPr>
    </w:p>
    <w:p w14:paraId="18438E69" w14:textId="77777777"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Londres – París – Luxemburgo – Rin – Frankfurt – Heidelberg – Selva Negra – Zúrich – Lucerna – Vaduz – Múnich – Innsbruck – Verona – Venecia – Roma – Florencia – Pisa – Costa Azul – Barcelona – Zaragoza – Madrid </w:t>
      </w:r>
    </w:p>
    <w:p w14:paraId="72BB0864" w14:textId="77777777" w:rsidR="001643BA" w:rsidRDefault="001643BA">
      <w:pPr>
        <w:spacing w:line="240" w:lineRule="auto"/>
        <w:rPr>
          <w:rFonts w:ascii="Montserrat" w:eastAsia="Montserrat" w:hAnsi="Montserrat" w:cs="Montserrat"/>
          <w:sz w:val="20"/>
          <w:szCs w:val="20"/>
        </w:rPr>
      </w:pPr>
    </w:p>
    <w:p w14:paraId="0C3DD1A7" w14:textId="128884D8" w:rsidR="001643BA" w:rsidRPr="00680BCF" w:rsidRDefault="00000000">
      <w:pPr>
        <w:spacing w:line="240" w:lineRule="auto"/>
        <w:jc w:val="both"/>
        <w:rPr>
          <w:rFonts w:ascii="Montserrat" w:eastAsia="Montserrat" w:hAnsi="Montserrat" w:cs="Montserrat"/>
          <w:b/>
          <w:color w:val="7030A0"/>
        </w:rPr>
      </w:pPr>
      <w:r>
        <w:rPr>
          <w:rFonts w:ascii="Montserrat" w:eastAsia="Montserrat" w:hAnsi="Montserrat" w:cs="Montserrat"/>
          <w:b/>
          <w:i/>
          <w:color w:val="000000"/>
        </w:rPr>
        <w:t>Salidas:</w:t>
      </w:r>
      <w:r>
        <w:rPr>
          <w:rFonts w:ascii="Montserrat" w:eastAsia="Montserrat" w:hAnsi="Montserrat" w:cs="Montserrat"/>
          <w:color w:val="000000"/>
        </w:rPr>
        <w:tab/>
        <w:t>06 de abril</w:t>
      </w:r>
      <w:r w:rsidR="00680BCF">
        <w:rPr>
          <w:rFonts w:ascii="Montserrat" w:eastAsia="Montserrat" w:hAnsi="Montserrat" w:cs="Montserrat"/>
          <w:color w:val="000000"/>
        </w:rPr>
        <w:t xml:space="preserve"> </w:t>
      </w:r>
      <w:r w:rsidR="00680BCF">
        <w:rPr>
          <w:rFonts w:ascii="Montserrat" w:eastAsia="Montserrat" w:hAnsi="Montserrat" w:cs="Montserrat"/>
          <w:b/>
          <w:color w:val="7030A0"/>
        </w:rPr>
        <w:t>Semana Santa</w:t>
      </w:r>
    </w:p>
    <w:p w14:paraId="3AA0A7BE" w14:textId="77777777" w:rsidR="001643BA" w:rsidRDefault="00000000">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18 de mayo</w:t>
      </w:r>
    </w:p>
    <w:p w14:paraId="40500714" w14:textId="77777777" w:rsidR="001643BA" w:rsidRDefault="00000000">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07</w:t>
      </w:r>
      <w:r w:rsidR="0096268A">
        <w:rPr>
          <w:rFonts w:ascii="Montserrat" w:eastAsia="Montserrat" w:hAnsi="Montserrat" w:cs="Montserrat"/>
          <w:color w:val="000000"/>
        </w:rPr>
        <w:t>,</w:t>
      </w:r>
      <w:r>
        <w:rPr>
          <w:rFonts w:ascii="Montserrat" w:eastAsia="Montserrat" w:hAnsi="Montserrat" w:cs="Montserrat"/>
          <w:color w:val="000000"/>
        </w:rPr>
        <w:t xml:space="preserve"> 14</w:t>
      </w:r>
      <w:r w:rsidR="0096268A">
        <w:rPr>
          <w:rFonts w:ascii="Montserrat" w:eastAsia="Montserrat" w:hAnsi="Montserrat" w:cs="Montserrat"/>
          <w:color w:val="000000"/>
        </w:rPr>
        <w:t xml:space="preserve"> y 21</w:t>
      </w:r>
      <w:r>
        <w:rPr>
          <w:rFonts w:ascii="Montserrat" w:eastAsia="Montserrat" w:hAnsi="Montserrat" w:cs="Montserrat"/>
          <w:color w:val="000000"/>
        </w:rPr>
        <w:t xml:space="preserve"> de septiembre</w:t>
      </w:r>
    </w:p>
    <w:p w14:paraId="592C690C" w14:textId="77777777" w:rsidR="0096268A" w:rsidRDefault="0096268A">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05 de octubre</w:t>
      </w:r>
    </w:p>
    <w:p w14:paraId="17C6E8F3" w14:textId="77777777" w:rsidR="001643BA"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44E361DB" w14:textId="77777777" w:rsidR="001643BA" w:rsidRDefault="001643BA">
      <w:pPr>
        <w:shd w:val="clear" w:color="auto" w:fill="FFFFFF"/>
        <w:spacing w:line="240" w:lineRule="auto"/>
        <w:jc w:val="both"/>
        <w:rPr>
          <w:rFonts w:ascii="Montserrat" w:eastAsia="Montserrat" w:hAnsi="Montserrat" w:cs="Montserrat"/>
          <w:b/>
          <w:color w:val="000000"/>
          <w:sz w:val="20"/>
          <w:szCs w:val="20"/>
        </w:rPr>
      </w:pPr>
    </w:p>
    <w:p w14:paraId="622DF582" w14:textId="77777777"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18306C19" w14:textId="77777777"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14AFB5D4" w14:textId="77777777" w:rsidR="001643BA" w:rsidRDefault="001643BA">
      <w:pPr>
        <w:spacing w:line="240" w:lineRule="auto"/>
        <w:jc w:val="both"/>
        <w:rPr>
          <w:rFonts w:ascii="Montserrat" w:eastAsia="Montserrat" w:hAnsi="Montserrat" w:cs="Montserrat"/>
          <w:sz w:val="20"/>
          <w:szCs w:val="20"/>
        </w:rPr>
      </w:pPr>
    </w:p>
    <w:p w14:paraId="33DF4914" w14:textId="77777777"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18034D8C" w14:textId="77777777"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i/>
          <w:sz w:val="20"/>
          <w:szCs w:val="20"/>
        </w:rPr>
        <w:t>Alojamiento</w:t>
      </w:r>
      <w:r>
        <w:rPr>
          <w:rFonts w:ascii="Montserrat" w:eastAsia="Montserrat" w:hAnsi="Montserrat" w:cs="Montserrat"/>
          <w:sz w:val="20"/>
          <w:szCs w:val="20"/>
        </w:rPr>
        <w:t>.</w:t>
      </w:r>
    </w:p>
    <w:p w14:paraId="51C2C010" w14:textId="77777777" w:rsidR="001643BA" w:rsidRDefault="001643BA">
      <w:pPr>
        <w:spacing w:line="240" w:lineRule="auto"/>
        <w:jc w:val="both"/>
        <w:rPr>
          <w:rFonts w:ascii="Montserrat" w:eastAsia="Montserrat" w:hAnsi="Montserrat" w:cs="Montserrat"/>
          <w:sz w:val="20"/>
          <w:szCs w:val="20"/>
        </w:rPr>
      </w:pPr>
    </w:p>
    <w:p w14:paraId="374EF53D" w14:textId="77777777"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6B22ED50" w14:textId="77777777"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recorrido por la ciudad donde conoceremos las principales avenidas, plazas y monumentos. Descubriremos lugares como Hyde Park, Kensington, </w:t>
      </w:r>
      <w:proofErr w:type="spellStart"/>
      <w:r>
        <w:rPr>
          <w:rFonts w:ascii="Montserrat" w:eastAsia="Montserrat" w:hAnsi="Montserrat" w:cs="Montserrat"/>
          <w:sz w:val="20"/>
          <w:szCs w:val="20"/>
        </w:rPr>
        <w:t>Piccadilly</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Circus</w:t>
      </w:r>
      <w:proofErr w:type="spellEnd"/>
      <w:r>
        <w:rPr>
          <w:rFonts w:ascii="Montserrat" w:eastAsia="Montserrat" w:hAnsi="Montserrat" w:cs="Montserrat"/>
          <w:sz w:val="20"/>
          <w:szCs w:val="20"/>
        </w:rPr>
        <w:t xml:space="preserve">, Regent St., Oxford St., el Parlamento con su famoso Big Ben, en el Palacio de Buckingham asistiremos al famoso cambio de la Guardia Real (si se realiza y/o el tiempo lo permite). Descubriremos diferentes puentes de la ciudad y la Abadía de Westminster. Tarde libre. Recomendaremos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Este de Londres, barrio financiero. Cruzaremos el Puente de Londres, conoceremos el Támesis y descubriremos la transformación de esta parte de la ciudad. </w:t>
      </w:r>
      <w:r>
        <w:rPr>
          <w:rFonts w:ascii="Montserrat" w:eastAsia="Montserrat" w:hAnsi="Montserrat" w:cs="Montserrat"/>
          <w:b/>
          <w:sz w:val="20"/>
          <w:szCs w:val="20"/>
        </w:rPr>
        <w:t>Alojamiento.</w:t>
      </w:r>
    </w:p>
    <w:p w14:paraId="35F71332" w14:textId="77777777" w:rsidR="001643BA" w:rsidRDefault="001643BA">
      <w:pPr>
        <w:spacing w:line="240" w:lineRule="auto"/>
        <w:jc w:val="both"/>
        <w:rPr>
          <w:rFonts w:ascii="Montserrat" w:eastAsia="Montserrat" w:hAnsi="Montserrat" w:cs="Montserrat"/>
          <w:sz w:val="20"/>
          <w:szCs w:val="20"/>
        </w:rPr>
      </w:pPr>
    </w:p>
    <w:p w14:paraId="62A825D3"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04</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 xml:space="preserve">Londres – París </w:t>
      </w:r>
    </w:p>
    <w:p w14:paraId="67C0067D" w14:textId="77777777"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14:paraId="4CC5C665" w14:textId="77777777" w:rsidR="001643BA" w:rsidRDefault="001643BA">
      <w:pPr>
        <w:spacing w:line="240" w:lineRule="auto"/>
        <w:jc w:val="both"/>
        <w:rPr>
          <w:rFonts w:ascii="Montserrat" w:eastAsia="Montserrat" w:hAnsi="Montserrat" w:cs="Montserrat"/>
          <w:b/>
          <w:sz w:val="20"/>
          <w:szCs w:val="20"/>
        </w:rPr>
      </w:pPr>
    </w:p>
    <w:p w14:paraId="5A58FA7D"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05</w:t>
      </w:r>
      <w:r>
        <w:rPr>
          <w:rFonts w:ascii="Montserrat" w:eastAsia="Montserrat" w:hAnsi="Montserrat" w:cs="Montserrat"/>
          <w:sz w:val="20"/>
          <w:szCs w:val="20"/>
        </w:rPr>
        <w:t xml:space="preserve"> (jueves)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228E7989"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saldremos a recorrer la “Ciudad del Amor”, pasando por la Avenida de los Campos Elíseos, la Plaza de la Concordia, el Arco del Triunfo, la Asamblea Nacional, la Ópera, el Museo del Louvre, los Inválidos, el Campo de Marte, la Torre Eiffel, etc.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w:t>
      </w:r>
      <w:r>
        <w:rPr>
          <w:rFonts w:ascii="Montserrat" w:eastAsia="Montserrat" w:hAnsi="Montserrat" w:cs="Montserrat"/>
          <w:sz w:val="20"/>
          <w:szCs w:val="20"/>
        </w:rPr>
        <w:lastRenderedPageBreak/>
        <w:t xml:space="preserve">estudiantes que utilizaban el latín para comunicarse. Tendremos también una vista espectacular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donde entenderemos el porqué de su importancia mundial. Durante la visita exterior nuestro guía nos explicará sobre lo acontecido y las posibilidades que se abren ante lo que puede ser la mayor obra de restauración del siglo XXI. </w:t>
      </w:r>
      <w:r>
        <w:rPr>
          <w:rFonts w:ascii="Montserrat" w:eastAsia="Montserrat" w:hAnsi="Montserrat" w:cs="Montserrat"/>
          <w:b/>
          <w:sz w:val="20"/>
          <w:szCs w:val="20"/>
        </w:rPr>
        <w:t>Alojamiento.</w:t>
      </w:r>
    </w:p>
    <w:p w14:paraId="4ED9345E" w14:textId="77777777" w:rsidR="001643BA" w:rsidRDefault="001643BA">
      <w:pPr>
        <w:spacing w:line="240" w:lineRule="auto"/>
        <w:jc w:val="both"/>
        <w:rPr>
          <w:rFonts w:ascii="Montserrat" w:eastAsia="Montserrat" w:hAnsi="Montserrat" w:cs="Montserrat"/>
          <w:b/>
          <w:sz w:val="20"/>
          <w:szCs w:val="20"/>
        </w:rPr>
      </w:pPr>
    </w:p>
    <w:p w14:paraId="7DBACB71"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06</w:t>
      </w:r>
      <w:r>
        <w:rPr>
          <w:rFonts w:ascii="Montserrat" w:eastAsia="Montserrat" w:hAnsi="Montserrat" w:cs="Montserrat"/>
          <w:sz w:val="20"/>
          <w:szCs w:val="20"/>
        </w:rPr>
        <w:t xml:space="preserve"> (viernes)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021BB154"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y </w:t>
      </w:r>
      <w:r>
        <w:rPr>
          <w:rFonts w:ascii="Montserrat" w:eastAsia="Montserrat" w:hAnsi="Montserrat" w:cs="Montserrat"/>
          <w:b/>
          <w:sz w:val="20"/>
          <w:szCs w:val="20"/>
        </w:rPr>
        <w:t>alojamiento.</w:t>
      </w:r>
    </w:p>
    <w:p w14:paraId="7B6E9FFB" w14:textId="77777777" w:rsidR="001643BA" w:rsidRDefault="001643BA">
      <w:pPr>
        <w:jc w:val="both"/>
        <w:rPr>
          <w:rFonts w:ascii="Montserrat" w:eastAsia="Montserrat" w:hAnsi="Montserrat" w:cs="Montserrat"/>
          <w:sz w:val="20"/>
          <w:szCs w:val="20"/>
        </w:rPr>
      </w:pPr>
    </w:p>
    <w:p w14:paraId="5DFC506D"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07</w:t>
      </w:r>
      <w:r>
        <w:rPr>
          <w:rFonts w:ascii="Montserrat" w:eastAsia="Montserrat" w:hAnsi="Montserrat" w:cs="Montserrat"/>
          <w:sz w:val="20"/>
          <w:szCs w:val="20"/>
        </w:rPr>
        <w:t xml:space="preserve"> (sábado)</w:t>
      </w:r>
      <w:r>
        <w:rPr>
          <w:rFonts w:ascii="Montserrat" w:eastAsia="Montserrat" w:hAnsi="Montserrat" w:cs="Montserrat"/>
          <w:sz w:val="20"/>
          <w:szCs w:val="20"/>
        </w:rPr>
        <w:tab/>
      </w:r>
      <w:r>
        <w:rPr>
          <w:rFonts w:ascii="Montserrat" w:eastAsia="Montserrat" w:hAnsi="Montserrat" w:cs="Montserrat"/>
          <w:b/>
          <w:sz w:val="20"/>
          <w:szCs w:val="20"/>
        </w:rPr>
        <w:t>París – Luxemburgo – Valle del Rin – Frankfurt</w:t>
      </w:r>
    </w:p>
    <w:p w14:paraId="33A65A43"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Atravesando la región del Gran Este de Francia, llegaremos a Luxemburgo, importante sede de la Unión Europea. Uno de los estados más pequeños de Europa, cuya capital se encuentra ubicada sobre un peñón. Tiempo libre y salida hacia Alemania. Continuaremos nuestro recorrido por el Valle del Rin, donde apreciaremos imponentes castillos germanos, así como la simbólica Roca de </w:t>
      </w:r>
      <w:proofErr w:type="spellStart"/>
      <w:r>
        <w:rPr>
          <w:rFonts w:ascii="Montserrat" w:eastAsia="Montserrat" w:hAnsi="Montserrat" w:cs="Montserrat"/>
          <w:sz w:val="20"/>
          <w:szCs w:val="20"/>
        </w:rPr>
        <w:t>Loreley</w:t>
      </w:r>
      <w:proofErr w:type="spellEnd"/>
      <w:r>
        <w:rPr>
          <w:rFonts w:ascii="Montserrat" w:eastAsia="Montserrat" w:hAnsi="Montserrat" w:cs="Montserrat"/>
          <w:sz w:val="20"/>
          <w:szCs w:val="20"/>
        </w:rPr>
        <w:t xml:space="preserve">. Llegada a la ciudad de Frankfurt. </w:t>
      </w:r>
      <w:r>
        <w:rPr>
          <w:rFonts w:ascii="Montserrat" w:eastAsia="Montserrat" w:hAnsi="Montserrat" w:cs="Montserrat"/>
          <w:b/>
          <w:sz w:val="20"/>
          <w:szCs w:val="20"/>
        </w:rPr>
        <w:t>Alojamiento.</w:t>
      </w:r>
    </w:p>
    <w:p w14:paraId="0FE18F10" w14:textId="77777777" w:rsidR="001643BA" w:rsidRDefault="001643BA">
      <w:pPr>
        <w:jc w:val="both"/>
        <w:rPr>
          <w:rFonts w:ascii="Montserrat" w:eastAsia="Montserrat" w:hAnsi="Montserrat" w:cs="Montserrat"/>
          <w:sz w:val="20"/>
          <w:szCs w:val="20"/>
        </w:rPr>
      </w:pPr>
    </w:p>
    <w:p w14:paraId="5B3A20AB"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08</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Frankfurt – Heidelberg – Selva Negra – Zúrich</w:t>
      </w:r>
    </w:p>
    <w:p w14:paraId="60042160"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hacia Heidelberg, a orillas del río Neckar, donde dispondremos de tiempo libre. Viajaremos hacia el corazón de la Selva Negra, el </w:t>
      </w:r>
      <w:proofErr w:type="spellStart"/>
      <w:r>
        <w:rPr>
          <w:rFonts w:ascii="Montserrat" w:eastAsia="Montserrat" w:hAnsi="Montserrat" w:cs="Montserrat"/>
          <w:sz w:val="20"/>
          <w:szCs w:val="20"/>
        </w:rPr>
        <w:t>Titisee</w:t>
      </w:r>
      <w:proofErr w:type="spellEnd"/>
      <w:r>
        <w:rPr>
          <w:rFonts w:ascii="Montserrat" w:eastAsia="Montserrat" w:hAnsi="Montserrat" w:cs="Montserrat"/>
          <w:sz w:val="20"/>
          <w:szCs w:val="20"/>
        </w:rPr>
        <w:t xml:space="preserve">. Tiempo libre. Continuaremos hasta las Cataratas del Rin, el mayor salto de agua de Europa central. Realizaremos una breve parada para disfrutar de un enclave natural. Llegada a Zúrich, capital financiera de Suiza. </w:t>
      </w:r>
      <w:r>
        <w:rPr>
          <w:rFonts w:ascii="Montserrat" w:eastAsia="Montserrat" w:hAnsi="Montserrat" w:cs="Montserrat"/>
          <w:b/>
          <w:sz w:val="20"/>
          <w:szCs w:val="20"/>
        </w:rPr>
        <w:t>Alojamiento.</w:t>
      </w:r>
    </w:p>
    <w:p w14:paraId="1981573D" w14:textId="77777777" w:rsidR="001643BA" w:rsidRDefault="001643BA">
      <w:pPr>
        <w:jc w:val="both"/>
        <w:rPr>
          <w:rFonts w:ascii="Montserrat" w:eastAsia="Montserrat" w:hAnsi="Montserrat" w:cs="Montserrat"/>
          <w:sz w:val="20"/>
          <w:szCs w:val="20"/>
        </w:rPr>
      </w:pPr>
    </w:p>
    <w:p w14:paraId="11FC8033"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09</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Zúrich – Lucerna – Vaduz – Múnich</w:t>
      </w:r>
    </w:p>
    <w:p w14:paraId="1ECEF17B"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Lucerna, a orillas del Lago de los Cuatro Cantones. Podremos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Monte </w:t>
      </w:r>
      <w:proofErr w:type="spellStart"/>
      <w:r>
        <w:rPr>
          <w:rFonts w:ascii="Montserrat" w:eastAsia="Montserrat" w:hAnsi="Montserrat" w:cs="Montserrat"/>
          <w:sz w:val="20"/>
          <w:szCs w:val="20"/>
        </w:rPr>
        <w:t>Titlis</w:t>
      </w:r>
      <w:proofErr w:type="spellEnd"/>
      <w:r>
        <w:rPr>
          <w:rFonts w:ascii="Montserrat" w:eastAsia="Montserrat" w:hAnsi="Montserrat" w:cs="Montserrat"/>
          <w:sz w:val="20"/>
          <w:szCs w:val="20"/>
        </w:rPr>
        <w:t xml:space="preserve">, ascendiendo en teleférico a los Alpes suizos. Saldremos bordeando los Alpes hacia Vaduz, capital del principado de Liechtenstein. Tras una breve parada, salida hacia la ciudad de Múnich. </w:t>
      </w:r>
      <w:r>
        <w:rPr>
          <w:rFonts w:ascii="Montserrat" w:eastAsia="Montserrat" w:hAnsi="Montserrat" w:cs="Montserrat"/>
          <w:b/>
          <w:sz w:val="20"/>
          <w:szCs w:val="20"/>
        </w:rPr>
        <w:t>Alojamiento.</w:t>
      </w:r>
    </w:p>
    <w:p w14:paraId="0412C411" w14:textId="77777777" w:rsidR="001643BA" w:rsidRDefault="001643BA">
      <w:pPr>
        <w:spacing w:line="240" w:lineRule="auto"/>
        <w:jc w:val="both"/>
        <w:rPr>
          <w:rFonts w:ascii="Montserrat" w:eastAsia="Montserrat" w:hAnsi="Montserrat" w:cs="Montserrat"/>
          <w:b/>
          <w:sz w:val="20"/>
          <w:szCs w:val="20"/>
        </w:rPr>
      </w:pPr>
    </w:p>
    <w:p w14:paraId="5EF8857C"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10</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 xml:space="preserve">Múnich – Innsbruck – Verona – Venecia </w:t>
      </w:r>
    </w:p>
    <w:p w14:paraId="7F25C08F" w14:textId="77777777" w:rsidR="001643BA"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ciudad de Innsbruck donde disfrutaremos de tiempo libre, para conocer el Tejadito de Oro, María </w:t>
      </w:r>
      <w:proofErr w:type="spellStart"/>
      <w:r>
        <w:rPr>
          <w:rFonts w:ascii="Montserrat" w:eastAsia="Montserrat" w:hAnsi="Montserrat" w:cs="Montserrat"/>
          <w:sz w:val="20"/>
          <w:szCs w:val="20"/>
        </w:rPr>
        <w:t>Theresien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Strasse</w:t>
      </w:r>
      <w:proofErr w:type="spellEnd"/>
      <w:r>
        <w:rPr>
          <w:rFonts w:ascii="Montserrat" w:eastAsia="Montserrat" w:hAnsi="Montserrat" w:cs="Montserrat"/>
          <w:sz w:val="20"/>
          <w:szCs w:val="20"/>
        </w:rPr>
        <w:t xml:space="preserv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 xml:space="preserve">opcional </w:t>
      </w:r>
      <w:r>
        <w:rPr>
          <w:rFonts w:ascii="Montserrat" w:eastAsia="Montserrat" w:hAnsi="Montserrat" w:cs="Montserrat"/>
          <w:sz w:val="20"/>
          <w:szCs w:val="20"/>
        </w:rPr>
        <w:t>de la ciudad. Más tarde, continuación a Venecia. Llegada y</w:t>
      </w:r>
      <w:r>
        <w:rPr>
          <w:rFonts w:ascii="Montserrat" w:eastAsia="Montserrat" w:hAnsi="Montserrat" w:cs="Montserrat"/>
          <w:b/>
          <w:sz w:val="20"/>
          <w:szCs w:val="20"/>
        </w:rPr>
        <w:t xml:space="preserve"> alojamiento.</w:t>
      </w:r>
    </w:p>
    <w:p w14:paraId="665917F9" w14:textId="77777777" w:rsidR="001643BA" w:rsidRDefault="001643BA">
      <w:pPr>
        <w:jc w:val="both"/>
        <w:rPr>
          <w:rFonts w:ascii="Montserrat" w:eastAsia="Montserrat" w:hAnsi="Montserrat" w:cs="Montserrat"/>
          <w:sz w:val="20"/>
          <w:szCs w:val="20"/>
        </w:rPr>
      </w:pPr>
    </w:p>
    <w:p w14:paraId="02F98633"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11</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 xml:space="preserve">Venecia – Roma  </w:t>
      </w:r>
    </w:p>
    <w:p w14:paraId="399E04BB"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xml:space="preserve">). Más tarde, salida hacia la autopista para atravesar los Apeninos y llegar a la ciudad de Florencia. </w:t>
      </w:r>
      <w:r>
        <w:rPr>
          <w:rFonts w:ascii="Montserrat" w:eastAsia="Montserrat" w:hAnsi="Montserrat" w:cs="Montserrat"/>
          <w:b/>
          <w:sz w:val="20"/>
          <w:szCs w:val="20"/>
        </w:rPr>
        <w:t>Alojamiento.</w:t>
      </w:r>
    </w:p>
    <w:p w14:paraId="7E28483C" w14:textId="77777777" w:rsidR="001643BA" w:rsidRDefault="001643BA">
      <w:pPr>
        <w:spacing w:line="240" w:lineRule="auto"/>
        <w:jc w:val="both"/>
        <w:rPr>
          <w:rFonts w:ascii="Montserrat" w:eastAsia="Montserrat" w:hAnsi="Montserrat" w:cs="Montserrat"/>
          <w:b/>
          <w:sz w:val="20"/>
          <w:szCs w:val="20"/>
        </w:rPr>
      </w:pPr>
    </w:p>
    <w:p w14:paraId="6A680F85"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12</w:t>
      </w:r>
      <w:r>
        <w:rPr>
          <w:rFonts w:ascii="Montserrat" w:eastAsia="Montserrat" w:hAnsi="Montserrat" w:cs="Montserrat"/>
          <w:sz w:val="20"/>
          <w:szCs w:val="20"/>
        </w:rPr>
        <w:t xml:space="preserve"> (jueves)</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14:paraId="28E1851C" w14:textId="77777777" w:rsidR="00C90464" w:rsidRPr="001034D2" w:rsidRDefault="00C90464" w:rsidP="00C90464">
      <w:pPr>
        <w:jc w:val="both"/>
        <w:rPr>
          <w:rFonts w:ascii="Montserrat" w:eastAsia="Montserrat" w:hAnsi="Montserrat" w:cs="Montserrat"/>
          <w:bCs/>
          <w:sz w:val="20"/>
          <w:szCs w:val="20"/>
        </w:rPr>
      </w:pPr>
      <w:r w:rsidRPr="001034D2">
        <w:rPr>
          <w:rFonts w:ascii="Montserrat" w:eastAsia="Montserrat" w:hAnsi="Montserrat" w:cs="Montserrat"/>
          <w:b/>
          <w:sz w:val="20"/>
          <w:szCs w:val="20"/>
        </w:rPr>
        <w:t>Después del desayuno</w:t>
      </w:r>
      <w:r w:rsidRPr="001034D2">
        <w:rPr>
          <w:rFonts w:ascii="Montserrat" w:eastAsia="Montserrat" w:hAnsi="Montserrat" w:cs="Montserrat"/>
          <w:bCs/>
          <w:sz w:val="20"/>
          <w:szCs w:val="20"/>
        </w:rPr>
        <w:t xml:space="preserve"> realizaremos la visita de la ciudad. Admiraremos la inconfundible figura del Anfiteatro Flavio, más conocido como “El Coliseo”. Pasaremos también por el Circo Máximo y la Basílica patriarcal de Santa María la Mayor. A continuación, atravesando el río Tíber, llegaremos al </w:t>
      </w:r>
      <w:r w:rsidRPr="001034D2">
        <w:rPr>
          <w:rFonts w:ascii="Montserrat" w:eastAsia="Montserrat" w:hAnsi="Montserrat" w:cs="Montserrat"/>
          <w:bCs/>
          <w:sz w:val="20"/>
          <w:szCs w:val="20"/>
        </w:rPr>
        <w:lastRenderedPageBreak/>
        <w:t xml:space="preserve">Vaticano. Tiempo libre. A continuación, les propondremos la excursión </w:t>
      </w:r>
      <w:r w:rsidRPr="001034D2">
        <w:rPr>
          <w:rFonts w:ascii="Montserrat" w:eastAsia="Montserrat" w:hAnsi="Montserrat" w:cs="Montserrat"/>
          <w:b/>
          <w:sz w:val="20"/>
          <w:szCs w:val="20"/>
        </w:rPr>
        <w:t xml:space="preserve">opcional </w:t>
      </w:r>
      <w:r w:rsidRPr="001034D2">
        <w:rPr>
          <w:rFonts w:ascii="Montserrat" w:eastAsia="Montserrat" w:hAnsi="Montserrat" w:cs="Montserrat"/>
          <w:bCs/>
          <w:sz w:val="20"/>
          <w:szCs w:val="20"/>
        </w:rPr>
        <w:t xml:space="preserve">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w:t>
      </w:r>
      <w:proofErr w:type="spellStart"/>
      <w:r w:rsidRPr="001034D2">
        <w:rPr>
          <w:rFonts w:ascii="Montserrat" w:eastAsia="Montserrat" w:hAnsi="Montserrat" w:cs="Montserrat"/>
          <w:bCs/>
          <w:sz w:val="20"/>
          <w:szCs w:val="20"/>
        </w:rPr>
        <w:t>Navona</w:t>
      </w:r>
      <w:proofErr w:type="spellEnd"/>
      <w:r w:rsidRPr="001034D2">
        <w:rPr>
          <w:rFonts w:ascii="Montserrat" w:eastAsia="Montserrat" w:hAnsi="Montserrat" w:cs="Montserrat"/>
          <w:bCs/>
          <w:sz w:val="20"/>
          <w:szCs w:val="20"/>
        </w:rPr>
        <w:t xml:space="preserve">, situada en el emplazamiento de lo que fue el estadio Domiciano, y es hoy punto de encuentro para turistas y romanos. Por la tarde, les propondremos realizar la excursión </w:t>
      </w:r>
      <w:r w:rsidRPr="001034D2">
        <w:rPr>
          <w:rFonts w:ascii="Montserrat" w:eastAsia="Montserrat" w:hAnsi="Montserrat" w:cs="Montserrat"/>
          <w:b/>
          <w:sz w:val="20"/>
          <w:szCs w:val="20"/>
        </w:rPr>
        <w:t>opcional</w:t>
      </w:r>
      <w:r w:rsidRPr="001034D2">
        <w:rPr>
          <w:rFonts w:ascii="Montserrat" w:eastAsia="Montserrat" w:hAnsi="Montserrat" w:cs="Montserrat"/>
          <w:bCs/>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w:t>
      </w:r>
      <w:r w:rsidRPr="001034D2">
        <w:rPr>
          <w:rFonts w:ascii="Montserrat" w:eastAsia="Montserrat" w:hAnsi="Montserrat" w:cs="Montserrat"/>
          <w:bCs/>
          <w:color w:val="FF0000"/>
          <w:sz w:val="20"/>
          <w:szCs w:val="20"/>
        </w:rPr>
        <w:t>(</w:t>
      </w:r>
      <w:r w:rsidRPr="001034D2">
        <w:rPr>
          <w:rFonts w:ascii="Montserrat" w:eastAsia="Montserrat" w:hAnsi="Montserrat" w:cs="Montserrat"/>
          <w:b/>
          <w:color w:val="FF0000"/>
          <w:sz w:val="20"/>
          <w:szCs w:val="20"/>
        </w:rPr>
        <w:t>Nota:</w:t>
      </w:r>
      <w:r w:rsidRPr="001034D2">
        <w:rPr>
          <w:rFonts w:ascii="Montserrat" w:eastAsia="Montserrat" w:hAnsi="Montserrat" w:cs="Montserrat"/>
          <w:bCs/>
          <w:color w:val="FF0000"/>
          <w:sz w:val="20"/>
          <w:szCs w:val="20"/>
        </w:rPr>
        <w:t xml:space="preserve"> Debido a las condiciones excepcionales que aplicará la Santa Sede durante el Año Santo 2025, no se podrá realizar la visita interior de la Basílica de San Pedro en la excursión opcional del Vaticano desde el 24 diciembre de 2024 al 31 de diciembre de 2025). </w:t>
      </w:r>
      <w:r w:rsidRPr="001034D2">
        <w:rPr>
          <w:rFonts w:ascii="Montserrat" w:eastAsia="Montserrat" w:hAnsi="Montserrat" w:cs="Montserrat"/>
          <w:b/>
          <w:sz w:val="20"/>
          <w:szCs w:val="20"/>
        </w:rPr>
        <w:t>Alojamiento.</w:t>
      </w:r>
    </w:p>
    <w:p w14:paraId="65272B8B" w14:textId="77777777" w:rsidR="001643BA" w:rsidRDefault="001643BA">
      <w:pPr>
        <w:jc w:val="both"/>
        <w:rPr>
          <w:rFonts w:ascii="Montserrat" w:eastAsia="Montserrat" w:hAnsi="Montserrat" w:cs="Montserrat"/>
          <w:sz w:val="20"/>
          <w:szCs w:val="20"/>
        </w:rPr>
      </w:pPr>
    </w:p>
    <w:p w14:paraId="2ABE66AA"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13</w:t>
      </w:r>
      <w:r>
        <w:rPr>
          <w:rFonts w:ascii="Montserrat" w:eastAsia="Montserrat" w:hAnsi="Montserrat" w:cs="Montserrat"/>
          <w:sz w:val="20"/>
          <w:szCs w:val="20"/>
        </w:rPr>
        <w:t xml:space="preserve"> (viernes)</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14:paraId="65754233"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día libre.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de día completo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w:t>
      </w:r>
      <w:proofErr w:type="spellStart"/>
      <w:r>
        <w:rPr>
          <w:rFonts w:ascii="Montserrat" w:eastAsia="Montserrat" w:hAnsi="Montserrat" w:cs="Montserrat"/>
          <w:sz w:val="20"/>
          <w:szCs w:val="20"/>
        </w:rPr>
        <w:t>Anacapri</w:t>
      </w:r>
      <w:proofErr w:type="spellEnd"/>
      <w:r>
        <w:rPr>
          <w:rFonts w:ascii="Montserrat" w:eastAsia="Montserrat" w:hAnsi="Montserrat" w:cs="Montserrat"/>
          <w:sz w:val="20"/>
          <w:szCs w:val="20"/>
        </w:rPr>
        <w:t xml:space="preserve"> (con almuerzo incluido), centro de la vida mundana y del glamour. Tiempo libre hasta la hora de regresar al puerto para embarcar hacia Nápoles y continuar a Roma. </w:t>
      </w:r>
      <w:r>
        <w:rPr>
          <w:rFonts w:ascii="Montserrat" w:eastAsia="Montserrat" w:hAnsi="Montserrat" w:cs="Montserrat"/>
          <w:b/>
          <w:sz w:val="20"/>
          <w:szCs w:val="20"/>
        </w:rPr>
        <w:t>Alojamiento.</w:t>
      </w:r>
    </w:p>
    <w:p w14:paraId="5E799271" w14:textId="77777777" w:rsidR="001643BA" w:rsidRDefault="001643BA">
      <w:pPr>
        <w:jc w:val="both"/>
        <w:rPr>
          <w:rFonts w:ascii="Montserrat" w:eastAsia="Montserrat" w:hAnsi="Montserrat" w:cs="Montserrat"/>
          <w:sz w:val="20"/>
          <w:szCs w:val="20"/>
        </w:rPr>
      </w:pPr>
    </w:p>
    <w:p w14:paraId="78F3D2D0"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14</w:t>
      </w:r>
      <w:r>
        <w:rPr>
          <w:rFonts w:ascii="Montserrat" w:eastAsia="Montserrat" w:hAnsi="Montserrat" w:cs="Montserrat"/>
          <w:sz w:val="20"/>
          <w:szCs w:val="20"/>
        </w:rPr>
        <w:t xml:space="preserve"> (sábado)</w:t>
      </w:r>
      <w:r>
        <w:rPr>
          <w:rFonts w:ascii="Montserrat" w:eastAsia="Montserrat" w:hAnsi="Montserrat" w:cs="Montserrat"/>
          <w:sz w:val="20"/>
          <w:szCs w:val="20"/>
        </w:rPr>
        <w:tab/>
      </w:r>
      <w:r>
        <w:rPr>
          <w:rFonts w:ascii="Montserrat" w:eastAsia="Montserrat" w:hAnsi="Montserrat" w:cs="Montserrat"/>
          <w:b/>
          <w:sz w:val="20"/>
          <w:szCs w:val="20"/>
        </w:rPr>
        <w:t xml:space="preserve">Roma – Florencia  </w:t>
      </w:r>
    </w:p>
    <w:p w14:paraId="3CEB66A1"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la capital de la Toscana,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Tarde libre. </w:t>
      </w:r>
      <w:r>
        <w:rPr>
          <w:rFonts w:ascii="Montserrat" w:eastAsia="Montserrat" w:hAnsi="Montserrat" w:cs="Montserrat"/>
          <w:b/>
          <w:sz w:val="20"/>
          <w:szCs w:val="20"/>
        </w:rPr>
        <w:t>Alojamiento.</w:t>
      </w:r>
    </w:p>
    <w:p w14:paraId="2DCD0C13" w14:textId="77777777" w:rsidR="001643BA" w:rsidRDefault="001643BA">
      <w:pPr>
        <w:jc w:val="both"/>
        <w:rPr>
          <w:rFonts w:ascii="Montserrat" w:eastAsia="Montserrat" w:hAnsi="Montserrat" w:cs="Montserrat"/>
          <w:sz w:val="20"/>
          <w:szCs w:val="20"/>
        </w:rPr>
      </w:pPr>
    </w:p>
    <w:p w14:paraId="2E63EFD7" w14:textId="77777777" w:rsidR="00480DF1" w:rsidRDefault="00480DF1">
      <w:pPr>
        <w:jc w:val="both"/>
        <w:rPr>
          <w:rFonts w:ascii="Montserrat" w:eastAsia="Montserrat" w:hAnsi="Montserrat" w:cs="Montserrat"/>
          <w:sz w:val="20"/>
          <w:szCs w:val="20"/>
        </w:rPr>
      </w:pPr>
    </w:p>
    <w:p w14:paraId="2E5509B9"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15</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Florencia – Pisa – Costa Azul</w:t>
      </w:r>
    </w:p>
    <w:p w14:paraId="0F62C95D"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la Costa Azul. Por la noche organizaremos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mundialmente conocido Principado de Mónaco, donde la elegancia, la arquitectura y la iluminación se reúnen. Tiempo libre para visitar el Casino de Montecarlo. </w:t>
      </w:r>
      <w:r>
        <w:rPr>
          <w:rFonts w:ascii="Montserrat" w:eastAsia="Montserrat" w:hAnsi="Montserrat" w:cs="Montserrat"/>
          <w:b/>
          <w:sz w:val="20"/>
          <w:szCs w:val="20"/>
        </w:rPr>
        <w:t>Alojamiento.</w:t>
      </w:r>
    </w:p>
    <w:p w14:paraId="5BD3AF61" w14:textId="77777777" w:rsidR="001643BA" w:rsidRDefault="001643BA">
      <w:pPr>
        <w:spacing w:line="240" w:lineRule="auto"/>
        <w:jc w:val="both"/>
        <w:rPr>
          <w:rFonts w:ascii="Montserrat" w:eastAsia="Montserrat" w:hAnsi="Montserrat" w:cs="Montserrat"/>
          <w:b/>
          <w:sz w:val="20"/>
          <w:szCs w:val="20"/>
        </w:rPr>
      </w:pPr>
    </w:p>
    <w:p w14:paraId="62FBF7B9"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16</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 xml:space="preserve">Costa Azul – Barcelona </w:t>
      </w:r>
    </w:p>
    <w:p w14:paraId="775B6C17"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Atravesando las regiones de la Provenza, Alpes y Costa Azul y la Occitania, llegaremos hasta la frontera. Entrando en Barcelona realizaremos una breve visita de la ciudad para conocer la Sagrada Familia, la Plaza Cataluña, la Plaza de España, el Monumento a Colón, etc. </w:t>
      </w:r>
      <w:r>
        <w:rPr>
          <w:rFonts w:ascii="Montserrat" w:eastAsia="Montserrat" w:hAnsi="Montserrat" w:cs="Montserrat"/>
          <w:b/>
          <w:sz w:val="20"/>
          <w:szCs w:val="20"/>
        </w:rPr>
        <w:t>Alojamiento.</w:t>
      </w:r>
    </w:p>
    <w:p w14:paraId="094EA02D" w14:textId="77777777" w:rsidR="001643BA" w:rsidRDefault="001643BA">
      <w:pPr>
        <w:jc w:val="both"/>
        <w:rPr>
          <w:rFonts w:ascii="Montserrat" w:eastAsia="Montserrat" w:hAnsi="Montserrat" w:cs="Montserrat"/>
          <w:sz w:val="20"/>
          <w:szCs w:val="20"/>
        </w:rPr>
      </w:pPr>
    </w:p>
    <w:p w14:paraId="2D396603" w14:textId="77777777" w:rsidR="00C90464" w:rsidRDefault="00C90464">
      <w:pPr>
        <w:jc w:val="both"/>
        <w:rPr>
          <w:rFonts w:ascii="Montserrat" w:eastAsia="Montserrat" w:hAnsi="Montserrat" w:cs="Montserrat"/>
          <w:sz w:val="20"/>
          <w:szCs w:val="20"/>
        </w:rPr>
      </w:pPr>
    </w:p>
    <w:p w14:paraId="28638E87"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lastRenderedPageBreak/>
        <w:t>DÍA 17</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Barcelona – Zaragoza – Madrid</w:t>
      </w:r>
    </w:p>
    <w:p w14:paraId="0E5FA305"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Zaragoza, donde realizaremos una breve parada para admirar el Templo Mariano más antiguo de la cristiandad: la Basílica de Nuestra Señora del Pilar, que forma parte de la enorme plaza del mismo nombre. Continuación hacia Madrid. A la llegada realizaremos un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w:t>
      </w:r>
      <w:r>
        <w:rPr>
          <w:rFonts w:ascii="Montserrat" w:eastAsia="Montserrat" w:hAnsi="Montserrat" w:cs="Montserrat"/>
          <w:b/>
          <w:sz w:val="20"/>
          <w:szCs w:val="20"/>
        </w:rPr>
        <w:t>Alojamiento.</w:t>
      </w:r>
    </w:p>
    <w:p w14:paraId="05FD9F5B" w14:textId="77777777" w:rsidR="001643BA" w:rsidRDefault="001643BA">
      <w:pPr>
        <w:jc w:val="both"/>
        <w:rPr>
          <w:rFonts w:ascii="Montserrat" w:eastAsia="Montserrat" w:hAnsi="Montserrat" w:cs="Montserrat"/>
          <w:sz w:val="20"/>
          <w:szCs w:val="20"/>
        </w:rPr>
      </w:pPr>
    </w:p>
    <w:p w14:paraId="6DD723CC"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18</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Madrid</w:t>
      </w:r>
    </w:p>
    <w:p w14:paraId="71853CB9"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día libre para seguir recorriendo la ciudad a su ritmo o realizar compras. Recomendaremos la visita </w:t>
      </w:r>
      <w:r>
        <w:rPr>
          <w:rFonts w:ascii="Montserrat" w:eastAsia="Montserrat" w:hAnsi="Montserrat" w:cs="Montserrat"/>
          <w:b/>
          <w:sz w:val="20"/>
          <w:szCs w:val="20"/>
        </w:rPr>
        <w:t>opciona</w:t>
      </w:r>
      <w:r>
        <w:rPr>
          <w:rFonts w:ascii="Montserrat" w:eastAsia="Montserrat" w:hAnsi="Montserrat" w:cs="Montserrat"/>
          <w:sz w:val="20"/>
          <w:szCs w:val="20"/>
        </w:rPr>
        <w:t xml:space="preserve">l a la “Ciudad Imperial” de Toledo, donde apreciaremos el legado de las tres culturas: árabe, judía y cristiana, que supieron convivir en armonía. </w:t>
      </w:r>
      <w:r>
        <w:rPr>
          <w:rFonts w:ascii="Montserrat" w:eastAsia="Montserrat" w:hAnsi="Montserrat" w:cs="Montserrat"/>
          <w:b/>
          <w:sz w:val="20"/>
          <w:szCs w:val="20"/>
        </w:rPr>
        <w:t>Alojamiento.</w:t>
      </w:r>
    </w:p>
    <w:p w14:paraId="1F77698A" w14:textId="77777777" w:rsidR="001643BA" w:rsidRDefault="001643BA">
      <w:pPr>
        <w:jc w:val="both"/>
        <w:rPr>
          <w:rFonts w:ascii="Montserrat" w:eastAsia="Montserrat" w:hAnsi="Montserrat" w:cs="Montserrat"/>
          <w:b/>
          <w:sz w:val="20"/>
          <w:szCs w:val="20"/>
        </w:rPr>
      </w:pPr>
    </w:p>
    <w:p w14:paraId="43188F00"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DÍA 19</w:t>
      </w:r>
      <w:r>
        <w:rPr>
          <w:rFonts w:ascii="Montserrat" w:eastAsia="Montserrat" w:hAnsi="Montserrat" w:cs="Montserrat"/>
          <w:sz w:val="20"/>
          <w:szCs w:val="20"/>
        </w:rPr>
        <w:t xml:space="preserve"> (jueves) </w:t>
      </w:r>
      <w:r>
        <w:rPr>
          <w:rFonts w:ascii="Montserrat" w:eastAsia="Montserrat" w:hAnsi="Montserrat" w:cs="Montserrat"/>
          <w:sz w:val="20"/>
          <w:szCs w:val="20"/>
        </w:rPr>
        <w:tab/>
      </w:r>
      <w:r>
        <w:rPr>
          <w:rFonts w:ascii="Montserrat" w:eastAsia="Montserrat" w:hAnsi="Montserrat" w:cs="Montserrat"/>
          <w:b/>
          <w:sz w:val="20"/>
          <w:szCs w:val="20"/>
        </w:rPr>
        <w:t>Madrid – México</w:t>
      </w:r>
      <w:r>
        <w:rPr>
          <w:rFonts w:ascii="Montserrat" w:eastAsia="Montserrat" w:hAnsi="Montserrat" w:cs="Montserrat"/>
          <w:sz w:val="20"/>
          <w:szCs w:val="20"/>
        </w:rPr>
        <w:t xml:space="preserve"> </w:t>
      </w:r>
    </w:p>
    <w:p w14:paraId="2032D1DD" w14:textId="77777777" w:rsidR="001643BA" w:rsidRDefault="00000000">
      <w:pPr>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w:t>
      </w:r>
      <w:r>
        <w:rPr>
          <w:rFonts w:ascii="Montserrat" w:eastAsia="Montserrat" w:hAnsi="Montserrat" w:cs="Montserrat"/>
          <w:color w:val="000000"/>
          <w:sz w:val="20"/>
          <w:szCs w:val="20"/>
          <w:highlight w:val="white"/>
        </w:rPr>
        <w:t xml:space="preserve"> </w:t>
      </w:r>
      <w:r>
        <w:rPr>
          <w:rFonts w:ascii="Montserrat" w:eastAsia="Montserrat" w:hAnsi="Montserrat" w:cs="Montserrat"/>
          <w:b/>
          <w:color w:val="000000"/>
          <w:sz w:val="20"/>
          <w:szCs w:val="20"/>
          <w:highlight w:val="white"/>
        </w:rPr>
        <w:t>(si el tiempo lo permite).</w:t>
      </w:r>
      <w:r>
        <w:rPr>
          <w:rFonts w:ascii="Montserrat" w:eastAsia="Montserrat" w:hAnsi="Montserrat" w:cs="Montserrat"/>
          <w:color w:val="000000"/>
          <w:sz w:val="20"/>
          <w:szCs w:val="20"/>
          <w:highlight w:val="white"/>
        </w:rPr>
        <w:t xml:space="preserve"> A la hora oportuna traslado al aeropuerto Internacional Adolfo Suárez Madrid-Barajas de para tomar el vuelo de Iberia con destino a la Ciudad de México. </w:t>
      </w:r>
    </w:p>
    <w:p w14:paraId="58A9BD1C" w14:textId="77777777" w:rsidR="001643BA" w:rsidRDefault="001643BA">
      <w:pPr>
        <w:jc w:val="both"/>
        <w:rPr>
          <w:rFonts w:ascii="Montserrat" w:eastAsia="Montserrat" w:hAnsi="Montserrat" w:cs="Montserrat"/>
          <w:sz w:val="20"/>
          <w:szCs w:val="20"/>
        </w:rPr>
      </w:pPr>
    </w:p>
    <w:p w14:paraId="02C8D35C" w14:textId="77777777" w:rsidR="001643BA" w:rsidRDefault="00000000">
      <w:pPr>
        <w:jc w:val="both"/>
        <w:rPr>
          <w:rFonts w:ascii="Montserrat" w:eastAsia="Montserrat" w:hAnsi="Montserrat" w:cs="Montserrat"/>
          <w:b/>
          <w:sz w:val="20"/>
          <w:szCs w:val="20"/>
        </w:rPr>
      </w:pPr>
      <w:r>
        <w:rPr>
          <w:rFonts w:ascii="Montserrat" w:eastAsia="Montserrat" w:hAnsi="Montserrat" w:cs="Montserrat"/>
          <w:b/>
          <w:sz w:val="20"/>
          <w:szCs w:val="20"/>
        </w:rPr>
        <w:t>¡FIN DE LOS SERVICIOS!</w:t>
      </w:r>
    </w:p>
    <w:p w14:paraId="6D613162" w14:textId="77777777" w:rsidR="001643BA" w:rsidRDefault="001643BA">
      <w:pPr>
        <w:shd w:val="clear" w:color="auto" w:fill="FFFFFF"/>
        <w:spacing w:line="240" w:lineRule="auto"/>
        <w:jc w:val="both"/>
        <w:rPr>
          <w:rFonts w:ascii="Montserrat Medium" w:eastAsia="Montserrat Medium" w:hAnsi="Montserrat Medium" w:cs="Montserrat Medium"/>
          <w:sz w:val="20"/>
          <w:szCs w:val="20"/>
        </w:rPr>
      </w:pPr>
    </w:p>
    <w:p w14:paraId="66642F2D" w14:textId="77777777" w:rsidR="00C90464" w:rsidRDefault="00C90464">
      <w:pPr>
        <w:rPr>
          <w:rFonts w:ascii="Montserrat" w:eastAsia="Montserrat" w:hAnsi="Montserrat" w:cs="Montserrat"/>
          <w:b/>
          <w:color w:val="000000"/>
          <w:sz w:val="24"/>
          <w:szCs w:val="24"/>
        </w:rPr>
      </w:pPr>
    </w:p>
    <w:p w14:paraId="44B068F3" w14:textId="6E4EF6EF" w:rsidR="001643BA" w:rsidRDefault="00000000">
      <w:pPr>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7"/>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1643BA" w14:paraId="57A2FC37" w14:textId="77777777">
        <w:tc>
          <w:tcPr>
            <w:tcW w:w="6658" w:type="dxa"/>
          </w:tcPr>
          <w:p w14:paraId="3EB715DC" w14:textId="77777777" w:rsidR="001643BA"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Habitación Doble y Triple</w:t>
            </w:r>
          </w:p>
        </w:tc>
        <w:tc>
          <w:tcPr>
            <w:tcW w:w="1701" w:type="dxa"/>
            <w:vAlign w:val="center"/>
          </w:tcPr>
          <w:p w14:paraId="10CE5BC3" w14:textId="77777777"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1,799</w:t>
            </w:r>
          </w:p>
        </w:tc>
      </w:tr>
      <w:tr w:rsidR="001643BA" w14:paraId="780A2E9D" w14:textId="77777777">
        <w:tc>
          <w:tcPr>
            <w:tcW w:w="6658" w:type="dxa"/>
          </w:tcPr>
          <w:p w14:paraId="22B2A28C" w14:textId="77777777" w:rsidR="001643BA"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3A12A329" w14:textId="77777777"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2,899</w:t>
            </w:r>
          </w:p>
        </w:tc>
      </w:tr>
      <w:tr w:rsidR="001643BA" w14:paraId="090044E2" w14:textId="77777777">
        <w:tc>
          <w:tcPr>
            <w:tcW w:w="6658" w:type="dxa"/>
          </w:tcPr>
          <w:p w14:paraId="39AB2B41" w14:textId="77777777" w:rsidR="001643BA"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76A73DF1" w14:textId="77777777"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1,299</w:t>
            </w:r>
          </w:p>
        </w:tc>
      </w:tr>
    </w:tbl>
    <w:p w14:paraId="6A5F4F2A" w14:textId="77777777" w:rsidR="001643BA" w:rsidRDefault="001643BA">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656CFFE2" w14:textId="77777777" w:rsidR="001643BA"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8"/>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1643BA" w14:paraId="7A0657C1" w14:textId="77777777">
        <w:trPr>
          <w:trHeight w:val="473"/>
        </w:trPr>
        <w:tc>
          <w:tcPr>
            <w:tcW w:w="6658" w:type="dxa"/>
          </w:tcPr>
          <w:p w14:paraId="21A16416" w14:textId="0120230A" w:rsidR="001643BA"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06 de abril</w:t>
            </w:r>
            <w:r w:rsidR="00290D79">
              <w:rPr>
                <w:rFonts w:ascii="Montserrat" w:eastAsia="Montserrat" w:hAnsi="Montserrat" w:cs="Montserrat"/>
                <w:color w:val="000000"/>
              </w:rPr>
              <w:t xml:space="preserve"> </w:t>
            </w:r>
            <w:r w:rsidR="00290D79">
              <w:rPr>
                <w:rFonts w:ascii="Montserrat" w:eastAsia="Montserrat" w:hAnsi="Montserrat" w:cs="Montserrat"/>
                <w:b/>
                <w:color w:val="7030A0"/>
              </w:rPr>
              <w:t>Semana Santa</w:t>
            </w:r>
            <w:r>
              <w:rPr>
                <w:rFonts w:ascii="Montserrat" w:eastAsia="Montserrat" w:hAnsi="Montserrat" w:cs="Montserrat"/>
                <w:color w:val="000000"/>
              </w:rPr>
              <w:t xml:space="preserve"> / 18 de mayo</w:t>
            </w:r>
            <w:r w:rsidR="00BA1F4B">
              <w:rPr>
                <w:rFonts w:ascii="Montserrat" w:eastAsia="Montserrat" w:hAnsi="Montserrat" w:cs="Montserrat"/>
                <w:color w:val="000000"/>
              </w:rPr>
              <w:t xml:space="preserve"> / 21 de septiembre / 05 de octubre</w:t>
            </w:r>
          </w:p>
        </w:tc>
        <w:tc>
          <w:tcPr>
            <w:tcW w:w="1701" w:type="dxa"/>
          </w:tcPr>
          <w:p w14:paraId="47895172" w14:textId="77777777"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299</w:t>
            </w:r>
          </w:p>
        </w:tc>
      </w:tr>
      <w:tr w:rsidR="001643BA" w14:paraId="0015C473" w14:textId="77777777">
        <w:trPr>
          <w:trHeight w:val="473"/>
        </w:trPr>
        <w:tc>
          <w:tcPr>
            <w:tcW w:w="6658" w:type="dxa"/>
          </w:tcPr>
          <w:p w14:paraId="6061830B" w14:textId="77777777" w:rsidR="001643BA"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07 y 14 de septiembre</w:t>
            </w:r>
          </w:p>
        </w:tc>
        <w:tc>
          <w:tcPr>
            <w:tcW w:w="1701" w:type="dxa"/>
          </w:tcPr>
          <w:p w14:paraId="17ED279F" w14:textId="77777777"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399</w:t>
            </w:r>
          </w:p>
        </w:tc>
      </w:tr>
      <w:tr w:rsidR="001643BA" w14:paraId="2F908DB4" w14:textId="77777777">
        <w:trPr>
          <w:trHeight w:val="473"/>
        </w:trPr>
        <w:tc>
          <w:tcPr>
            <w:tcW w:w="6658" w:type="dxa"/>
          </w:tcPr>
          <w:p w14:paraId="5E1E2068" w14:textId="77777777" w:rsidR="001643BA"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44CE0B33" w14:textId="77777777"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5798F4A0" w14:textId="77777777" w:rsidR="001643BA" w:rsidRDefault="001643BA">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21ED8DD8" w14:textId="77777777" w:rsidR="001643BA"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31676AA4" w14:textId="77777777" w:rsidR="001643BA" w:rsidRPr="000B7288"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sidRPr="000B7288">
        <w:rPr>
          <w:rFonts w:ascii="Montserrat" w:eastAsia="Montserrat" w:hAnsi="Montserrat" w:cs="Montserrat"/>
          <w:color w:val="000000"/>
          <w:sz w:val="18"/>
          <w:szCs w:val="18"/>
        </w:rPr>
        <w:t>El número máximo de pasajeros en una habitación es de 3, considerando adultos y menores.</w:t>
      </w:r>
    </w:p>
    <w:p w14:paraId="6772E0E1" w14:textId="77777777" w:rsidR="001643BA" w:rsidRPr="000B7288" w:rsidRDefault="00000000">
      <w:pPr>
        <w:numPr>
          <w:ilvl w:val="0"/>
          <w:numId w:val="4"/>
        </w:numPr>
        <w:spacing w:line="240" w:lineRule="auto"/>
        <w:jc w:val="both"/>
        <w:rPr>
          <w:rFonts w:ascii="Montserrat" w:eastAsia="Montserrat" w:hAnsi="Montserrat" w:cs="Montserrat"/>
          <w:color w:val="000000"/>
          <w:sz w:val="18"/>
          <w:szCs w:val="18"/>
        </w:rPr>
      </w:pPr>
      <w:r w:rsidRPr="000B7288">
        <w:rPr>
          <w:rFonts w:ascii="Montserrat" w:eastAsia="Montserrat" w:hAnsi="Montserrat" w:cs="Montserrat"/>
          <w:color w:val="000000"/>
          <w:sz w:val="18"/>
          <w:szCs w:val="18"/>
        </w:rPr>
        <w:t>Las habitaciones triples tienen cupo limitado, por lo que están sujetas a confirmación.</w:t>
      </w:r>
    </w:p>
    <w:p w14:paraId="3D2A06A2" w14:textId="77777777" w:rsidR="001643BA"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104D481A" w14:textId="77777777" w:rsidR="001643BA"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7FD3B95A" w14:textId="77777777" w:rsidR="001643BA"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787A9C77" w14:textId="77777777" w:rsidR="001643BA"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lastRenderedPageBreak/>
        <w:t>Menor de menos de 2 años, se considera infante. Puede compartir habitación con dos adultos, no tendrá derecho a cama. Paga una parte proporcional de tarifa aérea más impuestos. Consultar precio.</w:t>
      </w:r>
    </w:p>
    <w:p w14:paraId="12D17B4B" w14:textId="77777777" w:rsidR="001643BA" w:rsidRDefault="001643BA">
      <w:pPr>
        <w:shd w:val="clear" w:color="auto" w:fill="FFFFFF"/>
        <w:spacing w:line="240" w:lineRule="auto"/>
        <w:jc w:val="both"/>
        <w:rPr>
          <w:rFonts w:ascii="Montserrat" w:eastAsia="Montserrat" w:hAnsi="Montserrat" w:cs="Montserrat"/>
          <w:color w:val="000000"/>
          <w:sz w:val="18"/>
          <w:szCs w:val="18"/>
        </w:rPr>
      </w:pPr>
    </w:p>
    <w:p w14:paraId="09739BAE" w14:textId="77777777" w:rsidR="001643BA"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332814DD" w14:textId="77777777" w:rsidR="001643BA"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1643BA">
          <w:rPr>
            <w:rFonts w:ascii="Montserrat" w:eastAsia="Montserrat" w:hAnsi="Montserrat" w:cs="Montserrat"/>
            <w:color w:val="0000FF"/>
            <w:sz w:val="18"/>
            <w:szCs w:val="18"/>
            <w:u w:val="single"/>
          </w:rPr>
          <w:t>SALIDA DE MENORES</w:t>
        </w:r>
      </w:hyperlink>
    </w:p>
    <w:p w14:paraId="7999F743" w14:textId="77777777" w:rsidR="001643BA" w:rsidRDefault="001643BA">
      <w:pPr>
        <w:shd w:val="clear" w:color="auto" w:fill="FFFFFF"/>
        <w:spacing w:line="240" w:lineRule="auto"/>
        <w:jc w:val="both"/>
        <w:rPr>
          <w:rFonts w:ascii="Montserrat" w:eastAsia="Montserrat" w:hAnsi="Montserrat" w:cs="Montserrat"/>
          <w:color w:val="000000"/>
          <w:sz w:val="20"/>
          <w:szCs w:val="20"/>
        </w:rPr>
      </w:pPr>
    </w:p>
    <w:p w14:paraId="22AFB5CF" w14:textId="77777777" w:rsidR="001643BA"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49DE9267" w14:textId="77777777"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Madrid – México volando en clase turista.</w:t>
      </w:r>
    </w:p>
    <w:p w14:paraId="7AA348D7" w14:textId="77777777"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652E4E9F" w14:textId="77777777"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17 noches de alojamiento en hoteles previstos o similares.</w:t>
      </w:r>
    </w:p>
    <w:p w14:paraId="3C8B26F8" w14:textId="77777777"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4162BF93" w14:textId="77777777"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045C4F2F" w14:textId="77777777"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64567D50" w14:textId="77777777"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65124B97" w14:textId="77777777" w:rsidR="001643BA"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09EABE6B" w14:textId="40CABF8D"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Roma, Florencia y Madrid, con expertos guías locales.</w:t>
      </w:r>
    </w:p>
    <w:p w14:paraId="0D97CB31" w14:textId="77777777" w:rsidR="001643BA"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135AD2BF" w14:textId="77777777" w:rsidR="001643BA" w:rsidRDefault="00000000">
      <w:pPr>
        <w:numPr>
          <w:ilvl w:val="0"/>
          <w:numId w:val="5"/>
        </w:numPr>
        <w:pBdr>
          <w:top w:val="nil"/>
          <w:left w:val="nil"/>
          <w:bottom w:val="nil"/>
          <w:right w:val="nil"/>
          <w:between w:val="nil"/>
        </w:pBdr>
        <w:shd w:val="clear" w:color="auto" w:fill="FFFFFF"/>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Tasas hoteleras, propinas a guías locales y hoteles.</w:t>
      </w:r>
    </w:p>
    <w:p w14:paraId="1E53A8DA" w14:textId="77777777" w:rsidR="001643BA" w:rsidRDefault="001643BA">
      <w:pPr>
        <w:spacing w:line="240" w:lineRule="auto"/>
        <w:rPr>
          <w:rFonts w:ascii="Montserrat" w:eastAsia="Montserrat" w:hAnsi="Montserrat" w:cs="Montserrat"/>
          <w:b/>
          <w:color w:val="000000"/>
          <w:sz w:val="20"/>
          <w:szCs w:val="20"/>
        </w:rPr>
      </w:pPr>
    </w:p>
    <w:p w14:paraId="262F0DE7" w14:textId="77777777" w:rsidR="001643BA"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7635145B" w14:textId="77777777" w:rsidR="001643B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6D5AE529" w14:textId="77777777" w:rsidR="001643B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53164AB5" w14:textId="77777777" w:rsidR="001643B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193CE27D" w14:textId="77777777" w:rsidR="001643B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4FC99BFE" w14:textId="77777777" w:rsidR="001643B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4A82F030" w14:textId="77777777" w:rsidR="00480DF1" w:rsidRDefault="00480DF1" w:rsidP="00480DF1">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Trámite de </w:t>
      </w:r>
      <w:r w:rsidRPr="00DB77B2">
        <w:rPr>
          <w:rFonts w:ascii="Montserrat" w:eastAsia="Montserrat" w:hAnsi="Montserrat" w:cs="Montserrat"/>
          <w:b/>
          <w:bCs/>
          <w:color w:val="000000"/>
          <w:sz w:val="20"/>
          <w:szCs w:val="20"/>
        </w:rPr>
        <w:t xml:space="preserve">Electronic </w:t>
      </w:r>
      <w:proofErr w:type="spellStart"/>
      <w:r w:rsidRPr="00DB77B2">
        <w:rPr>
          <w:rFonts w:ascii="Montserrat" w:eastAsia="Montserrat" w:hAnsi="Montserrat" w:cs="Montserrat"/>
          <w:b/>
          <w:bCs/>
          <w:color w:val="000000"/>
          <w:sz w:val="20"/>
          <w:szCs w:val="20"/>
        </w:rPr>
        <w:t>Travel</w:t>
      </w:r>
      <w:proofErr w:type="spellEnd"/>
      <w:r w:rsidRPr="00DB77B2">
        <w:rPr>
          <w:rFonts w:ascii="Montserrat" w:eastAsia="Montserrat" w:hAnsi="Montserrat" w:cs="Montserrat"/>
          <w:b/>
          <w:bCs/>
          <w:color w:val="000000"/>
          <w:sz w:val="20"/>
          <w:szCs w:val="20"/>
        </w:rPr>
        <w:t xml:space="preserve"> </w:t>
      </w:r>
      <w:proofErr w:type="spellStart"/>
      <w:r w:rsidRPr="00DB77B2">
        <w:rPr>
          <w:rFonts w:ascii="Montserrat" w:eastAsia="Montserrat" w:hAnsi="Montserrat" w:cs="Montserrat"/>
          <w:b/>
          <w:bCs/>
          <w:color w:val="000000"/>
          <w:sz w:val="20"/>
          <w:szCs w:val="20"/>
        </w:rPr>
        <w:t>Authorisation</w:t>
      </w:r>
      <w:proofErr w:type="spellEnd"/>
      <w:r w:rsidRPr="00DB77B2">
        <w:rPr>
          <w:rFonts w:ascii="Montserrat" w:eastAsia="Montserrat" w:hAnsi="Montserrat" w:cs="Montserrat"/>
          <w:b/>
          <w:bCs/>
          <w:color w:val="000000"/>
          <w:sz w:val="20"/>
          <w:szCs w:val="20"/>
        </w:rPr>
        <w:t> (ETA)</w:t>
      </w:r>
      <w:r>
        <w:rPr>
          <w:rFonts w:ascii="Montserrat" w:eastAsia="Montserrat" w:hAnsi="Montserrat" w:cs="Montserrat"/>
          <w:color w:val="000000"/>
          <w:sz w:val="20"/>
          <w:szCs w:val="20"/>
        </w:rPr>
        <w:t xml:space="preserve"> </w:t>
      </w:r>
      <w:hyperlink r:id="rId9" w:tgtFrame="_blank" w:history="1">
        <w:r w:rsidRPr="00FF5321">
          <w:rPr>
            <w:rStyle w:val="Hipervnculo"/>
            <w:rFonts w:ascii="Montserrat" w:eastAsia="Montserrat" w:hAnsi="Montserrat" w:cs="Montserrat"/>
            <w:sz w:val="20"/>
            <w:szCs w:val="20"/>
          </w:rPr>
          <w:t>www.gov.uk/electronictravelauthorisation</w:t>
        </w:r>
      </w:hyperlink>
    </w:p>
    <w:p w14:paraId="039371D7" w14:textId="77777777" w:rsidR="00480DF1" w:rsidRDefault="00480DF1" w:rsidP="00480DF1">
      <w:pPr>
        <w:spacing w:line="240" w:lineRule="auto"/>
        <w:ind w:left="720"/>
        <w:rPr>
          <w:rFonts w:ascii="Montserrat" w:eastAsia="Montserrat" w:hAnsi="Montserrat" w:cs="Montserrat"/>
          <w:color w:val="000000"/>
          <w:sz w:val="20"/>
          <w:szCs w:val="20"/>
        </w:rPr>
      </w:pPr>
    </w:p>
    <w:p w14:paraId="2DA1183A" w14:textId="77777777" w:rsidR="001643BA"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182B23BE" w14:textId="77777777" w:rsidR="001643BA"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4A06EC1E" w14:textId="77777777" w:rsidR="001643BA"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069D084E" w14:textId="77777777" w:rsidR="001643BA"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51543DCD" w14:textId="77777777" w:rsidR="001643BA"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27D3B46C" w14:textId="77777777" w:rsidR="001643BA"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7FBD49A1" w14:textId="77777777" w:rsidR="001643BA"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1BBEA0BF" w14:textId="77777777" w:rsidR="001643BA"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070E21A5" w14:textId="77777777" w:rsidR="00480DF1" w:rsidRPr="00FB37E2" w:rsidRDefault="00480DF1" w:rsidP="00480DF1">
      <w:pPr>
        <w:pStyle w:val="Prrafodelista"/>
        <w:numPr>
          <w:ilvl w:val="0"/>
          <w:numId w:val="8"/>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2"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442D7D73" w14:textId="77777777" w:rsidR="00480DF1" w:rsidRPr="00FB37E2" w:rsidRDefault="00480DF1" w:rsidP="00480DF1">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20327BB2" w14:textId="77777777" w:rsidR="00480DF1" w:rsidRPr="00FB37E2" w:rsidRDefault="00480DF1" w:rsidP="00480DF1">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lastRenderedPageBreak/>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2"/>
    <w:p w14:paraId="3EB9DE52" w14:textId="77777777" w:rsidR="00480DF1" w:rsidRPr="00480DF1" w:rsidRDefault="00480DF1" w:rsidP="00480DF1">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7018950C" w14:textId="77777777" w:rsidR="001643BA"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7A1AED69" w14:textId="77777777" w:rsidR="001643BA"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7612BF51" w14:textId="77777777" w:rsidR="001643BA"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48426F1A" w14:textId="77777777" w:rsidR="001643BA"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37AD08D8" w14:textId="77777777" w:rsidR="001643BA"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04391C7E" w14:textId="77777777" w:rsidR="001643BA"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1E06AEF8" w14:textId="77777777" w:rsidR="001643BA"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0173257B" w14:textId="77777777" w:rsidR="001643BA" w:rsidRDefault="001643BA">
      <w:pPr>
        <w:jc w:val="both"/>
        <w:rPr>
          <w:rFonts w:ascii="Montserrat" w:eastAsia="Montserrat" w:hAnsi="Montserrat" w:cs="Montserrat"/>
          <w:sz w:val="20"/>
          <w:szCs w:val="20"/>
        </w:rPr>
      </w:pPr>
    </w:p>
    <w:p w14:paraId="1B67A95F" w14:textId="77777777" w:rsidR="00C90464" w:rsidRDefault="00C90464">
      <w:pPr>
        <w:jc w:val="both"/>
        <w:rPr>
          <w:rFonts w:ascii="Montserrat" w:eastAsia="Montserrat" w:hAnsi="Montserrat" w:cs="Montserrat"/>
          <w:sz w:val="20"/>
          <w:szCs w:val="20"/>
        </w:rPr>
      </w:pPr>
    </w:p>
    <w:p w14:paraId="1650A314" w14:textId="77777777" w:rsidR="00C90464" w:rsidRDefault="00C90464">
      <w:pPr>
        <w:jc w:val="both"/>
        <w:rPr>
          <w:rFonts w:ascii="Montserrat" w:eastAsia="Montserrat" w:hAnsi="Montserrat" w:cs="Montserrat"/>
          <w:sz w:val="20"/>
          <w:szCs w:val="20"/>
        </w:rPr>
      </w:pPr>
    </w:p>
    <w:tbl>
      <w:tblPr>
        <w:tblStyle w:val="a9"/>
        <w:tblW w:w="10080" w:type="dxa"/>
        <w:jc w:val="center"/>
        <w:tblInd w:w="0" w:type="dxa"/>
        <w:tblLayout w:type="fixed"/>
        <w:tblLook w:val="0400" w:firstRow="0" w:lastRow="0" w:firstColumn="0" w:lastColumn="0" w:noHBand="0" w:noVBand="1"/>
      </w:tblPr>
      <w:tblGrid>
        <w:gridCol w:w="1815"/>
        <w:gridCol w:w="6118"/>
        <w:gridCol w:w="2147"/>
      </w:tblGrid>
      <w:tr w:rsidR="001643BA" w14:paraId="474E5038" w14:textId="77777777" w:rsidTr="00D74A68">
        <w:trPr>
          <w:trHeight w:val="280"/>
          <w:jc w:val="center"/>
        </w:trPr>
        <w:tc>
          <w:tcPr>
            <w:tcW w:w="10080" w:type="dxa"/>
            <w:gridSpan w:val="3"/>
            <w:tcBorders>
              <w:top w:val="single" w:sz="4" w:space="0" w:color="7030A0"/>
              <w:left w:val="single" w:sz="4" w:space="0" w:color="7030A0"/>
              <w:bottom w:val="single" w:sz="4" w:space="0" w:color="auto"/>
              <w:right w:val="single" w:sz="4" w:space="0" w:color="7030A0"/>
            </w:tcBorders>
            <w:shd w:val="clear" w:color="auto" w:fill="00B0F0"/>
            <w:tcMar>
              <w:top w:w="0" w:type="dxa"/>
              <w:left w:w="115" w:type="dxa"/>
              <w:bottom w:w="0" w:type="dxa"/>
              <w:right w:w="115" w:type="dxa"/>
            </w:tcMar>
            <w:vAlign w:val="bottom"/>
          </w:tcPr>
          <w:p w14:paraId="6F87C99C" w14:textId="77777777"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1643BA" w14:paraId="19581957" w14:textId="77777777" w:rsidTr="00D74A68">
        <w:trPr>
          <w:trHeight w:val="70"/>
          <w:jc w:val="center"/>
        </w:trPr>
        <w:tc>
          <w:tcPr>
            <w:tcW w:w="1815" w:type="dxa"/>
            <w:tcBorders>
              <w:top w:val="single" w:sz="4" w:space="0" w:color="auto"/>
              <w:left w:val="single" w:sz="4"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22685993" w14:textId="77777777"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6118" w:type="dxa"/>
            <w:tcBorders>
              <w:top w:val="single" w:sz="4" w:space="0" w:color="auto"/>
              <w:left w:val="single" w:sz="6"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18411F17" w14:textId="77777777"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147" w:type="dxa"/>
            <w:tcBorders>
              <w:top w:val="single" w:sz="4" w:space="0" w:color="auto"/>
              <w:left w:val="single" w:sz="6" w:space="0" w:color="auto"/>
              <w:bottom w:val="single" w:sz="6" w:space="0" w:color="auto"/>
              <w:right w:val="single" w:sz="4" w:space="0" w:color="auto"/>
            </w:tcBorders>
            <w:shd w:val="clear" w:color="auto" w:fill="92D050"/>
            <w:tcMar>
              <w:top w:w="0" w:type="dxa"/>
              <w:left w:w="115" w:type="dxa"/>
              <w:bottom w:w="0" w:type="dxa"/>
              <w:right w:w="115" w:type="dxa"/>
            </w:tcMar>
            <w:vAlign w:val="center"/>
          </w:tcPr>
          <w:p w14:paraId="15528229" w14:textId="77777777" w:rsidR="001643BA"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1643BA" w14:paraId="0C6DC494"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63D0EC28" w14:textId="77777777"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LONDRES</w:t>
            </w:r>
          </w:p>
        </w:tc>
        <w:tc>
          <w:tcPr>
            <w:tcW w:w="6118"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100944B" w14:textId="77777777" w:rsidR="001643BA"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Heathrow Bath Road / 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Chiswick</w:t>
            </w:r>
            <w:proofErr w:type="spellEnd"/>
            <w:r>
              <w:rPr>
                <w:rFonts w:ascii="Montserrat" w:eastAsia="Montserrat" w:hAnsi="Montserrat" w:cs="Montserrat"/>
                <w:color w:val="000000"/>
                <w:sz w:val="20"/>
                <w:szCs w:val="20"/>
              </w:rPr>
              <w:t xml:space="preserve"> / 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Hanger</w:t>
            </w:r>
            <w:proofErr w:type="spellEnd"/>
            <w:r>
              <w:rPr>
                <w:rFonts w:ascii="Montserrat" w:eastAsia="Montserrat" w:hAnsi="Montserrat" w:cs="Montserrat"/>
                <w:color w:val="000000"/>
                <w:sz w:val="20"/>
                <w:szCs w:val="20"/>
              </w:rPr>
              <w:t xml:space="preserve"> Lane / 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Croydon</w:t>
            </w:r>
          </w:p>
        </w:tc>
        <w:tc>
          <w:tcPr>
            <w:tcW w:w="2147"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E45F24F" w14:textId="77777777" w:rsidR="001643BA"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1643BA" w14:paraId="6BB4F55E"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6A1B0940" w14:textId="77777777" w:rsidR="001643BA"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6118"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2A3ED1E4" w14:textId="77777777" w:rsidR="001643BA"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Porte De </w:t>
            </w:r>
            <w:proofErr w:type="spellStart"/>
            <w:r>
              <w:rPr>
                <w:rFonts w:ascii="Montserrat" w:eastAsia="Montserrat" w:hAnsi="Montserrat" w:cs="Montserrat"/>
                <w:color w:val="000000"/>
                <w:sz w:val="20"/>
                <w:szCs w:val="20"/>
              </w:rPr>
              <w:t>Bagnolet</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Roissy</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Ouest</w:t>
            </w:r>
            <w:proofErr w:type="spellEnd"/>
            <w:r>
              <w:rPr>
                <w:rFonts w:ascii="Montserrat" w:eastAsia="Montserrat" w:hAnsi="Montserrat" w:cs="Montserrat"/>
                <w:color w:val="000000"/>
                <w:sz w:val="20"/>
                <w:szCs w:val="20"/>
              </w:rPr>
              <w:t xml:space="preserve">-Pont de Suresnes / Hotel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Paris Nord </w:t>
            </w:r>
            <w:proofErr w:type="spellStart"/>
            <w:r>
              <w:rPr>
                <w:rFonts w:ascii="Montserrat" w:eastAsia="Montserrat" w:hAnsi="Montserrat" w:cs="Montserrat"/>
                <w:color w:val="000000"/>
                <w:sz w:val="20"/>
                <w:szCs w:val="20"/>
              </w:rPr>
              <w:t>Ecouen</w:t>
            </w:r>
            <w:proofErr w:type="spellEnd"/>
            <w:r>
              <w:rPr>
                <w:rFonts w:ascii="Montserrat" w:eastAsia="Montserrat" w:hAnsi="Montserrat" w:cs="Montserrat"/>
                <w:color w:val="000000"/>
                <w:sz w:val="20"/>
                <w:szCs w:val="20"/>
              </w:rPr>
              <w:t xml:space="preserve"> / Hotel Ibis Budget </w:t>
            </w:r>
            <w:proofErr w:type="spellStart"/>
            <w:r>
              <w:rPr>
                <w:rFonts w:ascii="Montserrat" w:eastAsia="Montserrat" w:hAnsi="Montserrat" w:cs="Montserrat"/>
                <w:color w:val="000000"/>
                <w:sz w:val="20"/>
                <w:szCs w:val="20"/>
              </w:rPr>
              <w:t>Fresnes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Morangis</w:t>
            </w:r>
            <w:proofErr w:type="spellEnd"/>
            <w:r>
              <w:rPr>
                <w:rFonts w:ascii="Montserrat" w:eastAsia="Montserrat" w:hAnsi="Montserrat" w:cs="Montserrat"/>
                <w:color w:val="000000"/>
                <w:sz w:val="20"/>
                <w:szCs w:val="20"/>
              </w:rPr>
              <w:t xml:space="preserve"> Orly / Campanile Argenteuil / B&amp;B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Bobigny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Université</w:t>
            </w:r>
            <w:proofErr w:type="spellEnd"/>
            <w:r>
              <w:rPr>
                <w:rFonts w:ascii="Montserrat" w:eastAsia="Montserrat" w:hAnsi="Montserrat" w:cs="Montserrat"/>
                <w:color w:val="000000"/>
                <w:sz w:val="20"/>
                <w:szCs w:val="20"/>
              </w:rPr>
              <w:t xml:space="preserve"> </w:t>
            </w:r>
          </w:p>
        </w:tc>
        <w:tc>
          <w:tcPr>
            <w:tcW w:w="2147"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4706D20C" w14:textId="77777777"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1643BA" w14:paraId="7B3163AF"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1835FD47" w14:textId="77777777" w:rsidR="001643BA"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FRANKFURT</w:t>
            </w:r>
          </w:p>
        </w:tc>
        <w:tc>
          <w:tcPr>
            <w:tcW w:w="6118"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A425672" w14:textId="77777777" w:rsidR="001643BA"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Achat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Achat</w:t>
            </w:r>
            <w:proofErr w:type="spellEnd"/>
            <w:r>
              <w:rPr>
                <w:rFonts w:ascii="Montserrat" w:eastAsia="Montserrat" w:hAnsi="Montserrat" w:cs="Montserrat"/>
                <w:color w:val="000000"/>
                <w:sz w:val="20"/>
                <w:szCs w:val="20"/>
              </w:rPr>
              <w:t xml:space="preserve"> Wiesbaden / </w:t>
            </w:r>
            <w:proofErr w:type="spellStart"/>
            <w:r>
              <w:rPr>
                <w:rFonts w:ascii="Montserrat" w:eastAsia="Montserrat" w:hAnsi="Montserrat" w:cs="Montserrat"/>
                <w:color w:val="000000"/>
                <w:sz w:val="20"/>
                <w:szCs w:val="20"/>
              </w:rPr>
              <w:t>Nh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West / Mercure </w:t>
            </w:r>
            <w:proofErr w:type="spellStart"/>
            <w:r>
              <w:rPr>
                <w:rFonts w:ascii="Montserrat" w:eastAsia="Montserrat" w:hAnsi="Montserrat" w:cs="Montserrat"/>
                <w:color w:val="000000"/>
                <w:sz w:val="20"/>
                <w:szCs w:val="20"/>
              </w:rPr>
              <w:t>Eschborn</w:t>
            </w:r>
            <w:proofErr w:type="spellEnd"/>
          </w:p>
        </w:tc>
        <w:tc>
          <w:tcPr>
            <w:tcW w:w="2147"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0DFB4276" w14:textId="77777777"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1643BA" w14:paraId="06561BFB"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30CA20F8" w14:textId="77777777" w:rsidR="001643BA"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ZÚRICH</w:t>
            </w:r>
          </w:p>
        </w:tc>
        <w:tc>
          <w:tcPr>
            <w:tcW w:w="6118"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555F8F40" w14:textId="77777777" w:rsidR="001643BA"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B&amp;B Zúrich East </w:t>
            </w:r>
            <w:proofErr w:type="spellStart"/>
            <w:r>
              <w:rPr>
                <w:rFonts w:ascii="Montserrat" w:eastAsia="Montserrat" w:hAnsi="Montserrat" w:cs="Montserrat"/>
                <w:color w:val="000000"/>
                <w:sz w:val="20"/>
                <w:szCs w:val="20"/>
              </w:rPr>
              <w:t>Wallisellen</w:t>
            </w:r>
            <w:proofErr w:type="spellEnd"/>
            <w:r>
              <w:rPr>
                <w:rFonts w:ascii="Montserrat" w:eastAsia="Montserrat" w:hAnsi="Montserrat" w:cs="Montserrat"/>
                <w:color w:val="000000"/>
                <w:sz w:val="20"/>
                <w:szCs w:val="20"/>
              </w:rPr>
              <w:t xml:space="preserve"> / </w:t>
            </w:r>
          </w:p>
          <w:p w14:paraId="4E077D31" w14:textId="77777777" w:rsidR="001643BA" w:rsidRDefault="00000000">
            <w:pPr>
              <w:spacing w:line="240" w:lineRule="auto"/>
              <w:jc w:val="center"/>
              <w:rPr>
                <w:rFonts w:ascii="Montserrat" w:eastAsia="Montserrat" w:hAnsi="Montserrat" w:cs="Montserrat"/>
                <w:sz w:val="20"/>
                <w:szCs w:val="20"/>
              </w:rPr>
            </w:pPr>
            <w:proofErr w:type="spellStart"/>
            <w:r>
              <w:rPr>
                <w:rFonts w:ascii="Montserrat" w:eastAsia="Montserrat" w:hAnsi="Montserrat" w:cs="Montserrat"/>
                <w:color w:val="000000"/>
                <w:sz w:val="20"/>
                <w:szCs w:val="20"/>
              </w:rPr>
              <w:t>Harry´s</w:t>
            </w:r>
            <w:proofErr w:type="spellEnd"/>
            <w:r>
              <w:rPr>
                <w:rFonts w:ascii="Montserrat" w:eastAsia="Montserrat" w:hAnsi="Montserrat" w:cs="Montserrat"/>
                <w:color w:val="000000"/>
                <w:sz w:val="20"/>
                <w:szCs w:val="20"/>
              </w:rPr>
              <w:t xml:space="preserve"> Home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Limmattal</w:t>
            </w:r>
            <w:proofErr w:type="spellEnd"/>
            <w:r>
              <w:rPr>
                <w:rFonts w:ascii="Montserrat" w:eastAsia="Montserrat" w:hAnsi="Montserrat" w:cs="Montserrat"/>
                <w:color w:val="000000"/>
                <w:sz w:val="20"/>
                <w:szCs w:val="20"/>
              </w:rPr>
              <w:t xml:space="preserve"> / B&amp;B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Rumlang</w:t>
            </w:r>
            <w:proofErr w:type="spellEnd"/>
            <w:r>
              <w:rPr>
                <w:rFonts w:ascii="Montserrat" w:eastAsia="Montserrat" w:hAnsi="Montserrat" w:cs="Montserrat"/>
                <w:color w:val="000000"/>
                <w:sz w:val="20"/>
                <w:szCs w:val="20"/>
              </w:rPr>
              <w:t xml:space="preserve"> / B&amp;B Hotel </w:t>
            </w:r>
            <w:proofErr w:type="spellStart"/>
            <w:r>
              <w:rPr>
                <w:rFonts w:ascii="Montserrat" w:eastAsia="Montserrat" w:hAnsi="Montserrat" w:cs="Montserrat"/>
                <w:color w:val="000000"/>
                <w:sz w:val="20"/>
                <w:szCs w:val="20"/>
              </w:rPr>
              <w:t>Rothrist</w:t>
            </w:r>
            <w:proofErr w:type="spellEnd"/>
          </w:p>
        </w:tc>
        <w:tc>
          <w:tcPr>
            <w:tcW w:w="2147"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105A8CB5" w14:textId="77777777"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p w14:paraId="7CD4AF4D" w14:textId="77777777" w:rsidR="001643BA" w:rsidRDefault="001643BA">
            <w:pPr>
              <w:spacing w:line="240" w:lineRule="auto"/>
              <w:jc w:val="center"/>
              <w:rPr>
                <w:rFonts w:ascii="Montserrat" w:eastAsia="Montserrat" w:hAnsi="Montserrat" w:cs="Montserrat"/>
                <w:color w:val="000000"/>
              </w:rPr>
            </w:pPr>
          </w:p>
        </w:tc>
      </w:tr>
      <w:tr w:rsidR="001643BA" w14:paraId="7FBE15BB"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307C1B2A" w14:textId="77777777" w:rsidR="001643BA"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6118"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242AEFD4" w14:textId="77777777" w:rsidR="001643BA"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Campanile </w:t>
            </w:r>
            <w:proofErr w:type="spellStart"/>
            <w:r>
              <w:rPr>
                <w:rFonts w:ascii="Montserrat" w:eastAsia="Montserrat" w:hAnsi="Montserrat" w:cs="Montserrat"/>
                <w:color w:val="000000"/>
                <w:sz w:val="20"/>
                <w:szCs w:val="20"/>
              </w:rPr>
              <w:t>Sendling</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Tulip</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München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Messe</w:t>
            </w:r>
            <w:proofErr w:type="spellEnd"/>
            <w:r>
              <w:rPr>
                <w:rFonts w:ascii="Montserrat" w:eastAsia="Montserrat" w:hAnsi="Montserrat" w:cs="Montserrat"/>
                <w:color w:val="000000"/>
                <w:sz w:val="20"/>
                <w:szCs w:val="20"/>
              </w:rPr>
              <w:t xml:space="preserve">/ Bento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München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Messe</w:t>
            </w:r>
            <w:proofErr w:type="spellEnd"/>
            <w:r>
              <w:rPr>
                <w:rFonts w:ascii="Montserrat" w:eastAsia="Montserrat" w:hAnsi="Montserrat" w:cs="Montserrat"/>
                <w:color w:val="000000"/>
                <w:sz w:val="20"/>
                <w:szCs w:val="20"/>
              </w:rPr>
              <w:t xml:space="preserve">/ Hampton </w:t>
            </w:r>
            <w:proofErr w:type="spellStart"/>
            <w:r>
              <w:rPr>
                <w:rFonts w:ascii="Montserrat" w:eastAsia="Montserrat" w:hAnsi="Montserrat" w:cs="Montserrat"/>
                <w:color w:val="000000"/>
                <w:sz w:val="20"/>
                <w:szCs w:val="20"/>
              </w:rPr>
              <w:t>by</w:t>
            </w:r>
            <w:proofErr w:type="spellEnd"/>
            <w:r>
              <w:rPr>
                <w:rFonts w:ascii="Montserrat" w:eastAsia="Montserrat" w:hAnsi="Montserrat" w:cs="Montserrat"/>
                <w:color w:val="000000"/>
                <w:sz w:val="20"/>
                <w:szCs w:val="20"/>
              </w:rPr>
              <w:t xml:space="preserve"> Hilton </w:t>
            </w:r>
            <w:proofErr w:type="spellStart"/>
            <w:r>
              <w:rPr>
                <w:rFonts w:ascii="Montserrat" w:eastAsia="Montserrat" w:hAnsi="Montserrat" w:cs="Montserrat"/>
                <w:color w:val="000000"/>
                <w:sz w:val="20"/>
                <w:szCs w:val="20"/>
              </w:rPr>
              <w:t>Munich</w:t>
            </w:r>
            <w:proofErr w:type="spellEnd"/>
            <w:r>
              <w:rPr>
                <w:rFonts w:ascii="Montserrat" w:eastAsia="Montserrat" w:hAnsi="Montserrat" w:cs="Montserrat"/>
                <w:color w:val="000000"/>
                <w:sz w:val="20"/>
                <w:szCs w:val="20"/>
              </w:rPr>
              <w:t xml:space="preserve"> City North/ Mercure Hotel </w:t>
            </w:r>
            <w:proofErr w:type="spellStart"/>
            <w:r>
              <w:rPr>
                <w:rFonts w:ascii="Montserrat" w:eastAsia="Montserrat" w:hAnsi="Montserrat" w:cs="Montserrat"/>
                <w:color w:val="000000"/>
                <w:sz w:val="20"/>
                <w:szCs w:val="20"/>
              </w:rPr>
              <w:t>Muenchen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Neuperlach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Sued</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Select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Augsburg</w:t>
            </w:r>
            <w:proofErr w:type="spellEnd"/>
          </w:p>
        </w:tc>
        <w:tc>
          <w:tcPr>
            <w:tcW w:w="2147"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1E3F5C21" w14:textId="77777777" w:rsidR="001643BA"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1643BA" w14:paraId="5DFDCFC6"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bottom"/>
          </w:tcPr>
          <w:p w14:paraId="3A54AC88" w14:textId="77777777" w:rsidR="001643BA" w:rsidRDefault="00000000">
            <w:pPr>
              <w:spacing w:line="48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6118"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5D6BB226" w14:textId="77777777" w:rsidR="001643BA"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 Villa Pace Park Hotel </w:t>
            </w:r>
            <w:proofErr w:type="spellStart"/>
            <w:r>
              <w:rPr>
                <w:rFonts w:ascii="Montserrat" w:eastAsia="Montserrat" w:hAnsi="Montserrat" w:cs="Montserrat"/>
                <w:color w:val="000000"/>
                <w:sz w:val="20"/>
                <w:szCs w:val="20"/>
              </w:rPr>
              <w:t>Bolognese</w:t>
            </w:r>
            <w:proofErr w:type="spellEnd"/>
            <w:r>
              <w:rPr>
                <w:rFonts w:ascii="Montserrat" w:eastAsia="Montserrat" w:hAnsi="Montserrat" w:cs="Montserrat"/>
                <w:color w:val="000000"/>
                <w:sz w:val="20"/>
                <w:szCs w:val="20"/>
              </w:rPr>
              <w:t xml:space="preserve"> / Alexander /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xml:space="preserve"> / Albatros / </w:t>
            </w:r>
            <w:proofErr w:type="gramStart"/>
            <w:r>
              <w:rPr>
                <w:rFonts w:ascii="Montserrat" w:eastAsia="Montserrat" w:hAnsi="Montserrat" w:cs="Montserrat"/>
                <w:color w:val="000000"/>
                <w:sz w:val="20"/>
                <w:szCs w:val="20"/>
              </w:rPr>
              <w:t>Sirio</w:t>
            </w:r>
            <w:proofErr w:type="gram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Galzignano</w:t>
            </w:r>
            <w:proofErr w:type="spellEnd"/>
            <w:r>
              <w:rPr>
                <w:rFonts w:ascii="Montserrat" w:eastAsia="Montserrat" w:hAnsi="Montserrat" w:cs="Montserrat"/>
                <w:color w:val="000000"/>
                <w:sz w:val="20"/>
                <w:szCs w:val="20"/>
              </w:rPr>
              <w:t xml:space="preserve"> Resort </w:t>
            </w:r>
            <w:proofErr w:type="spellStart"/>
            <w:r>
              <w:rPr>
                <w:rFonts w:ascii="Montserrat" w:eastAsia="Montserrat" w:hAnsi="Montserrat" w:cs="Montserrat"/>
                <w:color w:val="000000"/>
                <w:sz w:val="20"/>
                <w:szCs w:val="20"/>
              </w:rPr>
              <w:t>Therme</w:t>
            </w:r>
            <w:proofErr w:type="spellEnd"/>
            <w:r>
              <w:rPr>
                <w:rFonts w:ascii="Montserrat" w:eastAsia="Montserrat" w:hAnsi="Montserrat" w:cs="Montserrat"/>
                <w:color w:val="000000"/>
                <w:sz w:val="20"/>
                <w:szCs w:val="20"/>
              </w:rPr>
              <w:t xml:space="preserve"> &amp; Golf</w:t>
            </w:r>
          </w:p>
        </w:tc>
        <w:tc>
          <w:tcPr>
            <w:tcW w:w="2147"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079E465B" w14:textId="77777777"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1643BA" w14:paraId="75EF21B1"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D18BA0A" w14:textId="77777777" w:rsidR="001643BA"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ROMA </w:t>
            </w:r>
          </w:p>
        </w:tc>
        <w:tc>
          <w:tcPr>
            <w:tcW w:w="6118"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8A60D0A" w14:textId="77777777" w:rsidR="001643BA"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Hotel </w:t>
            </w:r>
            <w:proofErr w:type="spellStart"/>
            <w:r>
              <w:rPr>
                <w:rFonts w:ascii="Montserrat" w:eastAsia="Montserrat" w:hAnsi="Montserrat" w:cs="Montserrat"/>
                <w:color w:val="000000"/>
                <w:sz w:val="20"/>
                <w:szCs w:val="20"/>
              </w:rPr>
              <w:t>Campannelle</w:t>
            </w:r>
            <w:proofErr w:type="spellEnd"/>
            <w:r>
              <w:rPr>
                <w:rFonts w:ascii="Montserrat" w:eastAsia="Montserrat" w:hAnsi="Montserrat" w:cs="Montserrat"/>
                <w:color w:val="000000"/>
                <w:sz w:val="20"/>
                <w:szCs w:val="20"/>
              </w:rPr>
              <w:t xml:space="preserve"> / Parco de Medici / Hotel Villa </w:t>
            </w:r>
            <w:proofErr w:type="spellStart"/>
            <w:r>
              <w:rPr>
                <w:rFonts w:ascii="Montserrat" w:eastAsia="Montserrat" w:hAnsi="Montserrat" w:cs="Montserrat"/>
                <w:color w:val="000000"/>
                <w:sz w:val="20"/>
                <w:szCs w:val="20"/>
              </w:rPr>
              <w:t>Vecchia</w:t>
            </w:r>
            <w:proofErr w:type="spellEnd"/>
            <w:r>
              <w:rPr>
                <w:rFonts w:ascii="Montserrat" w:eastAsia="Montserrat" w:hAnsi="Montserrat" w:cs="Montserrat"/>
                <w:color w:val="000000"/>
                <w:sz w:val="20"/>
                <w:szCs w:val="20"/>
              </w:rPr>
              <w:t xml:space="preserve"> / Excel </w:t>
            </w:r>
            <w:proofErr w:type="spellStart"/>
            <w:r>
              <w:rPr>
                <w:rFonts w:ascii="Montserrat" w:eastAsia="Montserrat" w:hAnsi="Montserrat" w:cs="Montserrat"/>
                <w:color w:val="000000"/>
                <w:sz w:val="20"/>
                <w:szCs w:val="20"/>
              </w:rPr>
              <w:t>Ciampino</w:t>
            </w:r>
            <w:proofErr w:type="spellEnd"/>
            <w:r>
              <w:rPr>
                <w:rFonts w:ascii="Montserrat" w:eastAsia="Montserrat" w:hAnsi="Montserrat" w:cs="Montserrat"/>
                <w:color w:val="000000"/>
                <w:sz w:val="20"/>
                <w:szCs w:val="20"/>
              </w:rPr>
              <w:t xml:space="preserve"> / Casa San Juan de Ávila Roma / </w:t>
            </w:r>
          </w:p>
        </w:tc>
        <w:tc>
          <w:tcPr>
            <w:tcW w:w="2147"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454F18C4" w14:textId="77777777"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p w14:paraId="0675F2C5" w14:textId="77777777" w:rsidR="001643BA" w:rsidRDefault="001643BA">
            <w:pPr>
              <w:spacing w:line="240" w:lineRule="auto"/>
              <w:jc w:val="center"/>
              <w:rPr>
                <w:rFonts w:ascii="Montserrat" w:eastAsia="Montserrat" w:hAnsi="Montserrat" w:cs="Montserrat"/>
                <w:color w:val="000000"/>
              </w:rPr>
            </w:pPr>
          </w:p>
        </w:tc>
      </w:tr>
      <w:tr w:rsidR="001643BA" w14:paraId="173D12E9"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71EC70FE" w14:textId="77777777" w:rsidR="001643BA"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6118"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16B7BD7B" w14:textId="77777777" w:rsidR="001643BA"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Europa Signa Hotel Firenze / </w:t>
            </w:r>
            <w:proofErr w:type="spellStart"/>
            <w:r>
              <w:rPr>
                <w:rFonts w:ascii="Montserrat" w:eastAsia="Montserrat" w:hAnsi="Montserrat" w:cs="Montserrat"/>
                <w:sz w:val="20"/>
                <w:szCs w:val="20"/>
              </w:rPr>
              <w:t>Mirage</w:t>
            </w:r>
            <w:proofErr w:type="spellEnd"/>
            <w:r>
              <w:rPr>
                <w:rFonts w:ascii="Montserrat" w:eastAsia="Montserrat" w:hAnsi="Montserrat" w:cs="Montserrat"/>
                <w:sz w:val="20"/>
                <w:szCs w:val="20"/>
              </w:rPr>
              <w:t xml:space="preserve"> / Hotel Delta Florence / Miró / </w:t>
            </w:r>
            <w:proofErr w:type="spellStart"/>
            <w:r>
              <w:rPr>
                <w:rFonts w:ascii="Montserrat" w:eastAsia="Montserrat" w:hAnsi="Montserrat" w:cs="Montserrat"/>
                <w:sz w:val="20"/>
                <w:szCs w:val="20"/>
              </w:rPr>
              <w:t>Fantastic</w:t>
            </w:r>
            <w:proofErr w:type="spellEnd"/>
            <w:r>
              <w:rPr>
                <w:rFonts w:ascii="Montserrat" w:eastAsia="Montserrat" w:hAnsi="Montserrat" w:cs="Montserrat"/>
                <w:sz w:val="20"/>
                <w:szCs w:val="20"/>
              </w:rPr>
              <w:t xml:space="preserve"> Garden Hotel / Gate Hotel</w:t>
            </w:r>
          </w:p>
        </w:tc>
        <w:tc>
          <w:tcPr>
            <w:tcW w:w="2147"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21ECDF3E" w14:textId="77777777" w:rsidR="001643BA"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1643BA" w14:paraId="74B230E3"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1D0B2FC4" w14:textId="77777777"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lastRenderedPageBreak/>
              <w:t>COSTA AZUL</w:t>
            </w:r>
          </w:p>
        </w:tc>
        <w:tc>
          <w:tcPr>
            <w:tcW w:w="6118"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513431BE" w14:textId="77777777" w:rsidR="001643BA"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B&amp;B </w:t>
            </w:r>
            <w:proofErr w:type="spellStart"/>
            <w:r>
              <w:rPr>
                <w:rFonts w:ascii="Montserrat" w:eastAsia="Montserrat" w:hAnsi="Montserrat" w:cs="Montserrat"/>
                <w:color w:val="000000"/>
                <w:sz w:val="20"/>
                <w:szCs w:val="20"/>
              </w:rPr>
              <w:t>Nice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Stade</w:t>
            </w:r>
            <w:proofErr w:type="spellEnd"/>
            <w:r>
              <w:rPr>
                <w:rFonts w:ascii="Montserrat" w:eastAsia="Montserrat" w:hAnsi="Montserrat" w:cs="Montserrat"/>
                <w:color w:val="000000"/>
                <w:sz w:val="20"/>
                <w:szCs w:val="20"/>
              </w:rPr>
              <w:t xml:space="preserve"> Riviera / B&amp;B </w:t>
            </w:r>
            <w:proofErr w:type="spellStart"/>
            <w:r>
              <w:rPr>
                <w:rFonts w:ascii="Montserrat" w:eastAsia="Montserrat" w:hAnsi="Montserrat" w:cs="Montserrat"/>
                <w:color w:val="000000"/>
                <w:sz w:val="20"/>
                <w:szCs w:val="20"/>
              </w:rPr>
              <w:t>Aeroport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Aarenas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Frejus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Aeroport</w:t>
            </w:r>
            <w:proofErr w:type="spellEnd"/>
            <w:r>
              <w:rPr>
                <w:rFonts w:ascii="Montserrat" w:eastAsia="Montserrat" w:hAnsi="Montserrat" w:cs="Montserrat"/>
                <w:color w:val="000000"/>
                <w:sz w:val="20"/>
                <w:szCs w:val="20"/>
              </w:rPr>
              <w:t xml:space="preserve"> / Ibis </w:t>
            </w:r>
            <w:proofErr w:type="spellStart"/>
            <w:r>
              <w:rPr>
                <w:rFonts w:ascii="Montserrat" w:eastAsia="Montserrat" w:hAnsi="Montserrat" w:cs="Montserrat"/>
                <w:color w:val="000000"/>
                <w:sz w:val="20"/>
                <w:szCs w:val="20"/>
              </w:rPr>
              <w:t>Promenade</w:t>
            </w:r>
            <w:proofErr w:type="spellEnd"/>
          </w:p>
        </w:tc>
        <w:tc>
          <w:tcPr>
            <w:tcW w:w="2147"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5A65210F" w14:textId="77777777" w:rsidR="001643BA"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1643BA" w14:paraId="0A4438F2"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730A58A4" w14:textId="77777777" w:rsidR="001643BA"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BARCELONA</w:t>
            </w:r>
          </w:p>
        </w:tc>
        <w:tc>
          <w:tcPr>
            <w:tcW w:w="6118"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6EF7863C" w14:textId="77777777" w:rsidR="001643BA"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Frontair</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Congress</w:t>
            </w:r>
            <w:proofErr w:type="spellEnd"/>
            <w:r>
              <w:rPr>
                <w:rFonts w:ascii="Montserrat" w:eastAsia="Montserrat" w:hAnsi="Montserrat" w:cs="Montserrat"/>
                <w:color w:val="000000"/>
                <w:sz w:val="20"/>
                <w:szCs w:val="20"/>
              </w:rPr>
              <w:t xml:space="preserve"> / Barcelona Barberá / </w:t>
            </w:r>
            <w:proofErr w:type="spellStart"/>
            <w:r>
              <w:rPr>
                <w:rFonts w:ascii="Montserrat" w:eastAsia="Montserrat" w:hAnsi="Montserrat" w:cs="Montserrat"/>
                <w:color w:val="000000"/>
                <w:sz w:val="20"/>
                <w:szCs w:val="20"/>
              </w:rPr>
              <w:t>Catalonia</w:t>
            </w:r>
            <w:proofErr w:type="spellEnd"/>
            <w:r>
              <w:rPr>
                <w:rFonts w:ascii="Montserrat" w:eastAsia="Montserrat" w:hAnsi="Montserrat" w:cs="Montserrat"/>
                <w:color w:val="000000"/>
                <w:sz w:val="20"/>
                <w:szCs w:val="20"/>
              </w:rPr>
              <w:t xml:space="preserve"> Verdi Sabadell / HLG </w:t>
            </w:r>
            <w:proofErr w:type="spellStart"/>
            <w:r>
              <w:rPr>
                <w:rFonts w:ascii="Montserrat" w:eastAsia="Montserrat" w:hAnsi="Montserrat" w:cs="Montserrat"/>
                <w:color w:val="000000"/>
                <w:sz w:val="20"/>
                <w:szCs w:val="20"/>
              </w:rPr>
              <w:t>Citypark</w:t>
            </w:r>
            <w:proofErr w:type="spellEnd"/>
            <w:r>
              <w:rPr>
                <w:rFonts w:ascii="Montserrat" w:eastAsia="Montserrat" w:hAnsi="Montserrat" w:cs="Montserrat"/>
                <w:color w:val="000000"/>
                <w:sz w:val="20"/>
                <w:szCs w:val="20"/>
              </w:rPr>
              <w:t xml:space="preserve"> San Just / Campanile Barcelona Cornellá</w:t>
            </w:r>
          </w:p>
        </w:tc>
        <w:tc>
          <w:tcPr>
            <w:tcW w:w="2147"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28E592FA" w14:textId="77777777"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1643BA" w14:paraId="5D849D91" w14:textId="77777777" w:rsidTr="00D74A68">
        <w:trPr>
          <w:trHeight w:val="247"/>
          <w:jc w:val="center"/>
        </w:trPr>
        <w:tc>
          <w:tcPr>
            <w:tcW w:w="1815" w:type="dxa"/>
            <w:tcBorders>
              <w:top w:val="single" w:sz="6" w:space="0" w:color="auto"/>
              <w:left w:val="single" w:sz="4" w:space="0" w:color="auto"/>
              <w:bottom w:val="single" w:sz="4" w:space="0" w:color="auto"/>
              <w:right w:val="single" w:sz="6" w:space="0" w:color="auto"/>
            </w:tcBorders>
            <w:shd w:val="clear" w:color="auto" w:fill="FFC000"/>
            <w:tcMar>
              <w:top w:w="0" w:type="dxa"/>
              <w:left w:w="115" w:type="dxa"/>
              <w:bottom w:w="0" w:type="dxa"/>
              <w:right w:w="115" w:type="dxa"/>
            </w:tcMar>
            <w:vAlign w:val="center"/>
          </w:tcPr>
          <w:p w14:paraId="76495143" w14:textId="77777777"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MADRID</w:t>
            </w:r>
          </w:p>
        </w:tc>
        <w:tc>
          <w:tcPr>
            <w:tcW w:w="6118" w:type="dxa"/>
            <w:tcBorders>
              <w:top w:val="single" w:sz="6" w:space="0" w:color="auto"/>
              <w:left w:val="single" w:sz="6" w:space="0" w:color="auto"/>
              <w:bottom w:val="single" w:sz="4" w:space="0" w:color="auto"/>
              <w:right w:val="single" w:sz="6" w:space="0" w:color="auto"/>
            </w:tcBorders>
            <w:shd w:val="clear" w:color="auto" w:fill="FFC000"/>
            <w:tcMar>
              <w:top w:w="0" w:type="dxa"/>
              <w:left w:w="115" w:type="dxa"/>
              <w:bottom w:w="0" w:type="dxa"/>
              <w:right w:w="115" w:type="dxa"/>
            </w:tcMar>
            <w:vAlign w:val="bottom"/>
          </w:tcPr>
          <w:p w14:paraId="75BF5DC4" w14:textId="77777777" w:rsidR="001643BA"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Silken Puerta Madrid / </w:t>
            </w: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Madrid Aeropuerto / Compostela Suites / Hampton </w:t>
            </w:r>
            <w:proofErr w:type="spellStart"/>
            <w:r>
              <w:rPr>
                <w:rFonts w:ascii="Montserrat" w:eastAsia="Montserrat" w:hAnsi="Montserrat" w:cs="Montserrat"/>
                <w:color w:val="000000"/>
                <w:sz w:val="20"/>
                <w:szCs w:val="20"/>
              </w:rPr>
              <w:t>by</w:t>
            </w:r>
            <w:proofErr w:type="spellEnd"/>
            <w:r>
              <w:rPr>
                <w:rFonts w:ascii="Montserrat" w:eastAsia="Montserrat" w:hAnsi="Montserrat" w:cs="Montserrat"/>
                <w:color w:val="000000"/>
                <w:sz w:val="20"/>
                <w:szCs w:val="20"/>
              </w:rPr>
              <w:t xml:space="preserve"> Hilton Alcobendas / Holiday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Express Madrid Alcorcón / Hotel NH Leganés / Hotel Ibis Madrid Alcorcón </w:t>
            </w:r>
            <w:proofErr w:type="spellStart"/>
            <w:r>
              <w:rPr>
                <w:rFonts w:ascii="Montserrat" w:eastAsia="Montserrat" w:hAnsi="Montserrat" w:cs="Montserrat"/>
                <w:color w:val="000000"/>
                <w:sz w:val="20"/>
                <w:szCs w:val="20"/>
              </w:rPr>
              <w:t>Tresaguas</w:t>
            </w:r>
            <w:proofErr w:type="spellEnd"/>
            <w:r>
              <w:rPr>
                <w:rFonts w:ascii="Montserrat" w:eastAsia="Montserrat" w:hAnsi="Montserrat" w:cs="Montserrat"/>
                <w:color w:val="000000"/>
                <w:sz w:val="20"/>
                <w:szCs w:val="20"/>
              </w:rPr>
              <w:t xml:space="preserve"> / Hotel Las Provincias </w:t>
            </w:r>
          </w:p>
        </w:tc>
        <w:tc>
          <w:tcPr>
            <w:tcW w:w="2147" w:type="dxa"/>
            <w:tcBorders>
              <w:top w:val="single" w:sz="6" w:space="0" w:color="auto"/>
              <w:left w:val="single" w:sz="6"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497D0DBB" w14:textId="77777777" w:rsidR="001643BA"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bl>
    <w:p w14:paraId="439DAD53" w14:textId="77777777" w:rsidR="001643BA" w:rsidRDefault="001643BA">
      <w:pPr>
        <w:shd w:val="clear" w:color="auto" w:fill="FFFFFF"/>
        <w:spacing w:line="240" w:lineRule="auto"/>
        <w:jc w:val="both"/>
        <w:rPr>
          <w:rFonts w:ascii="Montserrat" w:eastAsia="Montserrat" w:hAnsi="Montserrat" w:cs="Montserrat"/>
          <w:b/>
          <w:color w:val="FF0000"/>
          <w:sz w:val="18"/>
          <w:szCs w:val="18"/>
        </w:rPr>
      </w:pPr>
    </w:p>
    <w:p w14:paraId="130F2757" w14:textId="77777777" w:rsidR="001643BA"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4764F472" w14:textId="77777777" w:rsidR="001643BA" w:rsidRDefault="001643BA">
      <w:pPr>
        <w:spacing w:line="240" w:lineRule="auto"/>
        <w:rPr>
          <w:rFonts w:ascii="Montserrat" w:eastAsia="Montserrat" w:hAnsi="Montserrat" w:cs="Montserrat"/>
          <w:sz w:val="20"/>
          <w:szCs w:val="20"/>
        </w:rPr>
      </w:pPr>
    </w:p>
    <w:p w14:paraId="75F4DD77" w14:textId="77777777" w:rsidR="001643BA" w:rsidRDefault="00000000" w:rsidP="00480DF1">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4DE10ABA" w14:textId="77777777" w:rsidR="001643BA"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4D655C02" w14:textId="77777777" w:rsidR="001643BA" w:rsidRDefault="001643BA">
      <w:pPr>
        <w:spacing w:line="240" w:lineRule="auto"/>
        <w:rPr>
          <w:rFonts w:ascii="Montserrat" w:eastAsia="Montserrat" w:hAnsi="Montserrat" w:cs="Montserrat"/>
          <w:sz w:val="20"/>
          <w:szCs w:val="20"/>
        </w:rPr>
      </w:pPr>
    </w:p>
    <w:p w14:paraId="44879BC8"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21702671" w14:textId="77777777" w:rsidR="001643BA"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667F8E45" w14:textId="77777777" w:rsidR="001643BA"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4681E95F" w14:textId="77777777" w:rsidR="001643BA"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00E2C878" w14:textId="77777777" w:rsidR="001643BA" w:rsidRDefault="001643BA">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173146BD"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58737B67" w14:textId="77777777" w:rsidR="001643BA"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61521358" w14:textId="77777777" w:rsidR="001643BA"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24BCEEF0" w14:textId="77777777" w:rsidR="001643BA" w:rsidRDefault="001643BA">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7F272A1A"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1C871B23" w14:textId="77777777" w:rsidR="001643BA"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0628D294" w14:textId="77777777" w:rsidR="001643BA" w:rsidRDefault="001643BA">
      <w:pPr>
        <w:pBdr>
          <w:top w:val="nil"/>
          <w:left w:val="nil"/>
          <w:bottom w:val="nil"/>
          <w:right w:val="nil"/>
          <w:between w:val="nil"/>
        </w:pBdr>
        <w:spacing w:line="240" w:lineRule="auto"/>
        <w:rPr>
          <w:rFonts w:ascii="Montserrat" w:eastAsia="Montserrat" w:hAnsi="Montserrat" w:cs="Montserrat"/>
          <w:color w:val="000000"/>
          <w:sz w:val="20"/>
          <w:szCs w:val="20"/>
        </w:rPr>
      </w:pPr>
    </w:p>
    <w:p w14:paraId="67232878" w14:textId="77777777" w:rsidR="001643BA" w:rsidRDefault="001643BA">
      <w:pPr>
        <w:pBdr>
          <w:top w:val="nil"/>
          <w:left w:val="nil"/>
          <w:bottom w:val="nil"/>
          <w:right w:val="nil"/>
          <w:between w:val="nil"/>
        </w:pBdr>
        <w:spacing w:line="240" w:lineRule="auto"/>
        <w:rPr>
          <w:rFonts w:ascii="Montserrat" w:eastAsia="Montserrat" w:hAnsi="Montserrat" w:cs="Montserrat"/>
          <w:color w:val="000000"/>
          <w:sz w:val="20"/>
          <w:szCs w:val="20"/>
        </w:rPr>
      </w:pPr>
    </w:p>
    <w:p w14:paraId="4AD45FFB" w14:textId="77777777" w:rsidR="001643BA"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5072F899" w14:textId="77777777" w:rsidR="001643BA"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65B7EC4F" w14:textId="77777777" w:rsidR="001643BA" w:rsidRDefault="001643BA">
      <w:pPr>
        <w:spacing w:line="240" w:lineRule="auto"/>
        <w:rPr>
          <w:rFonts w:ascii="Montserrat" w:eastAsia="Montserrat" w:hAnsi="Montserrat" w:cs="Montserrat"/>
          <w:sz w:val="20"/>
          <w:szCs w:val="20"/>
        </w:rPr>
      </w:pPr>
    </w:p>
    <w:p w14:paraId="5BF16DA9"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5808D9DD"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669ADB95"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5DE6DD56"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7CC60FE5"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555CB45C"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6080041D" w14:textId="77777777" w:rsidR="001643BA" w:rsidRDefault="001643BA">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2A2AAC72"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42265812" w14:textId="77777777" w:rsidR="001643BA" w:rsidRDefault="001643BA">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46FE5806" w14:textId="77777777" w:rsidR="00C90464" w:rsidRDefault="00C90464">
      <w:pPr>
        <w:jc w:val="center"/>
        <w:rPr>
          <w:rFonts w:ascii="Montserrat Medium" w:eastAsia="Montserrat Medium" w:hAnsi="Montserrat Medium" w:cs="Montserrat Medium"/>
          <w:b/>
          <w:color w:val="92D050"/>
          <w:sz w:val="24"/>
          <w:szCs w:val="24"/>
        </w:rPr>
      </w:pPr>
    </w:p>
    <w:p w14:paraId="23F8835B" w14:textId="77777777" w:rsidR="00C90464" w:rsidRDefault="00C90464">
      <w:pPr>
        <w:jc w:val="center"/>
        <w:rPr>
          <w:rFonts w:ascii="Montserrat Medium" w:eastAsia="Montserrat Medium" w:hAnsi="Montserrat Medium" w:cs="Montserrat Medium"/>
          <w:b/>
          <w:color w:val="92D050"/>
          <w:sz w:val="24"/>
          <w:szCs w:val="24"/>
        </w:rPr>
      </w:pPr>
    </w:p>
    <w:p w14:paraId="53041325" w14:textId="77777777" w:rsidR="00C90464" w:rsidRDefault="00C90464">
      <w:pPr>
        <w:jc w:val="center"/>
        <w:rPr>
          <w:rFonts w:ascii="Montserrat Medium" w:eastAsia="Montserrat Medium" w:hAnsi="Montserrat Medium" w:cs="Montserrat Medium"/>
          <w:b/>
          <w:color w:val="92D050"/>
          <w:sz w:val="24"/>
          <w:szCs w:val="24"/>
        </w:rPr>
      </w:pPr>
    </w:p>
    <w:p w14:paraId="08F2B859" w14:textId="77777777" w:rsidR="00C90464" w:rsidRDefault="00C90464">
      <w:pPr>
        <w:jc w:val="center"/>
        <w:rPr>
          <w:rFonts w:ascii="Montserrat Medium" w:eastAsia="Montserrat Medium" w:hAnsi="Montserrat Medium" w:cs="Montserrat Medium"/>
          <w:b/>
          <w:color w:val="92D050"/>
          <w:sz w:val="24"/>
          <w:szCs w:val="24"/>
        </w:rPr>
      </w:pPr>
    </w:p>
    <w:p w14:paraId="53C8B832" w14:textId="77777777" w:rsidR="00C90464" w:rsidRDefault="00C90464">
      <w:pPr>
        <w:jc w:val="center"/>
        <w:rPr>
          <w:rFonts w:ascii="Montserrat Medium" w:eastAsia="Montserrat Medium" w:hAnsi="Montserrat Medium" w:cs="Montserrat Medium"/>
          <w:b/>
          <w:color w:val="92D050"/>
          <w:sz w:val="24"/>
          <w:szCs w:val="24"/>
        </w:rPr>
      </w:pPr>
    </w:p>
    <w:p w14:paraId="540D8F64" w14:textId="6296F1D7" w:rsidR="001643BA"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lastRenderedPageBreak/>
        <w:t>Excursiones opcionales 2025</w:t>
      </w:r>
    </w:p>
    <w:p w14:paraId="2742DBE7" w14:textId="77777777" w:rsidR="001643BA" w:rsidRDefault="00000000">
      <w:pPr>
        <w:jc w:val="center"/>
        <w:rPr>
          <w:color w:val="222222"/>
        </w:rPr>
      </w:pPr>
      <w:r>
        <w:rPr>
          <w:rFonts w:ascii="Montserrat" w:eastAsia="Montserrat" w:hAnsi="Montserrat" w:cs="Montserrat"/>
          <w:b/>
          <w:color w:val="000000"/>
          <w:sz w:val="28"/>
          <w:szCs w:val="28"/>
        </w:rPr>
        <w:t>Europa a tu Alcance</w:t>
      </w:r>
    </w:p>
    <w:tbl>
      <w:tblPr>
        <w:tblStyle w:val="aa"/>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1643BA" w14:paraId="1C031C6D" w14:textId="77777777">
        <w:trPr>
          <w:jc w:val="center"/>
        </w:trPr>
        <w:tc>
          <w:tcPr>
            <w:tcW w:w="1413" w:type="dxa"/>
            <w:shd w:val="clear" w:color="auto" w:fill="FFC000"/>
          </w:tcPr>
          <w:p w14:paraId="4AFAE7F6" w14:textId="77777777" w:rsidR="001643BA"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14:paraId="16A1A74E" w14:textId="77777777" w:rsidR="001643BA"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529C1421" w14:textId="77777777" w:rsidR="001643BA"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48BD2A0D" w14:textId="77777777" w:rsidR="001643BA"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1643BA" w14:paraId="52AB69E1" w14:textId="77777777">
        <w:trPr>
          <w:jc w:val="center"/>
        </w:trPr>
        <w:tc>
          <w:tcPr>
            <w:tcW w:w="1413" w:type="dxa"/>
            <w:shd w:val="clear" w:color="auto" w:fill="auto"/>
          </w:tcPr>
          <w:p w14:paraId="3E66440F" w14:textId="77777777" w:rsidR="001643BA" w:rsidRDefault="00000000">
            <w:pPr>
              <w:rPr>
                <w:rFonts w:ascii="Montserrat" w:eastAsia="Montserrat" w:hAnsi="Montserrat" w:cs="Montserrat"/>
                <w:color w:val="000000"/>
              </w:rPr>
            </w:pPr>
            <w:r>
              <w:rPr>
                <w:rFonts w:ascii="Montserrat" w:eastAsia="Montserrat" w:hAnsi="Montserrat" w:cs="Montserrat"/>
                <w:color w:val="000000"/>
              </w:rPr>
              <w:t>Londres</w:t>
            </w:r>
          </w:p>
        </w:tc>
        <w:tc>
          <w:tcPr>
            <w:tcW w:w="4394" w:type="dxa"/>
            <w:shd w:val="clear" w:color="auto" w:fill="auto"/>
          </w:tcPr>
          <w:p w14:paraId="744DD1B5" w14:textId="77777777" w:rsidR="001643BA" w:rsidRDefault="00000000">
            <w:pP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tcPr>
          <w:p w14:paraId="6872F9EC" w14:textId="77777777" w:rsidR="001643BA"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2127" w:type="dxa"/>
            <w:shd w:val="clear" w:color="auto" w:fill="auto"/>
          </w:tcPr>
          <w:p w14:paraId="1DEAC59A" w14:textId="77777777" w:rsidR="001643BA"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1643BA" w14:paraId="25670631" w14:textId="77777777">
        <w:trPr>
          <w:jc w:val="center"/>
        </w:trPr>
        <w:tc>
          <w:tcPr>
            <w:tcW w:w="1413" w:type="dxa"/>
            <w:vMerge w:val="restart"/>
            <w:shd w:val="clear" w:color="auto" w:fill="auto"/>
            <w:vAlign w:val="center"/>
          </w:tcPr>
          <w:p w14:paraId="1509BAC7" w14:textId="77777777" w:rsidR="001643BA"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tcPr>
          <w:p w14:paraId="314F1632"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421354F4"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7AAEF7D8"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1643BA" w14:paraId="2EE2C0DE" w14:textId="77777777">
        <w:trPr>
          <w:jc w:val="center"/>
        </w:trPr>
        <w:tc>
          <w:tcPr>
            <w:tcW w:w="1413" w:type="dxa"/>
            <w:vMerge/>
            <w:shd w:val="clear" w:color="auto" w:fill="auto"/>
            <w:vAlign w:val="center"/>
          </w:tcPr>
          <w:p w14:paraId="7C654EDA" w14:textId="77777777"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558F0538"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tcPr>
          <w:p w14:paraId="6AC81147"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184BCC21"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1643BA" w14:paraId="3E0C5CEC" w14:textId="77777777">
        <w:trPr>
          <w:jc w:val="center"/>
        </w:trPr>
        <w:tc>
          <w:tcPr>
            <w:tcW w:w="1413" w:type="dxa"/>
            <w:vMerge/>
            <w:shd w:val="clear" w:color="auto" w:fill="auto"/>
            <w:vAlign w:val="center"/>
          </w:tcPr>
          <w:p w14:paraId="4C0DC4F0" w14:textId="77777777"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4748FF2F"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5672794D"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00A466E7"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1643BA" w14:paraId="72382A82" w14:textId="77777777">
        <w:trPr>
          <w:jc w:val="center"/>
        </w:trPr>
        <w:tc>
          <w:tcPr>
            <w:tcW w:w="1413" w:type="dxa"/>
            <w:shd w:val="clear" w:color="auto" w:fill="auto"/>
          </w:tcPr>
          <w:p w14:paraId="7B559BA1"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Lucerna</w:t>
            </w:r>
          </w:p>
        </w:tc>
        <w:tc>
          <w:tcPr>
            <w:tcW w:w="4394" w:type="dxa"/>
            <w:shd w:val="clear" w:color="auto" w:fill="auto"/>
          </w:tcPr>
          <w:p w14:paraId="1E406940"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 xml:space="preserve">Monte </w:t>
            </w:r>
            <w:proofErr w:type="spellStart"/>
            <w:r>
              <w:rPr>
                <w:rFonts w:ascii="Montserrat" w:eastAsia="Montserrat" w:hAnsi="Montserrat" w:cs="Montserrat"/>
                <w:color w:val="000000"/>
              </w:rPr>
              <w:t>Titlis</w:t>
            </w:r>
            <w:proofErr w:type="spellEnd"/>
          </w:p>
        </w:tc>
        <w:tc>
          <w:tcPr>
            <w:tcW w:w="2126" w:type="dxa"/>
            <w:shd w:val="clear" w:color="auto" w:fill="auto"/>
          </w:tcPr>
          <w:p w14:paraId="2812762C"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167.00</w:t>
            </w:r>
          </w:p>
        </w:tc>
        <w:tc>
          <w:tcPr>
            <w:tcW w:w="2127" w:type="dxa"/>
            <w:shd w:val="clear" w:color="auto" w:fill="auto"/>
          </w:tcPr>
          <w:p w14:paraId="674C391E"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134.00</w:t>
            </w:r>
          </w:p>
        </w:tc>
      </w:tr>
      <w:tr w:rsidR="001643BA" w14:paraId="2710DF80" w14:textId="77777777">
        <w:trPr>
          <w:jc w:val="center"/>
        </w:trPr>
        <w:tc>
          <w:tcPr>
            <w:tcW w:w="1413" w:type="dxa"/>
            <w:vMerge w:val="restart"/>
            <w:shd w:val="clear" w:color="auto" w:fill="auto"/>
          </w:tcPr>
          <w:p w14:paraId="6FC3ABAB"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tcPr>
          <w:p w14:paraId="409DB56F"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tcPr>
          <w:p w14:paraId="7D4635F7"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09915259"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1643BA" w14:paraId="077ED50D" w14:textId="77777777">
        <w:trPr>
          <w:jc w:val="center"/>
        </w:trPr>
        <w:tc>
          <w:tcPr>
            <w:tcW w:w="1413" w:type="dxa"/>
            <w:vMerge/>
            <w:shd w:val="clear" w:color="auto" w:fill="auto"/>
          </w:tcPr>
          <w:p w14:paraId="4D5AE9B2" w14:textId="77777777"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3C43458"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0918F647"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1DACC142"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1643BA" w14:paraId="7AC9E4B2" w14:textId="77777777">
        <w:trPr>
          <w:jc w:val="center"/>
        </w:trPr>
        <w:tc>
          <w:tcPr>
            <w:tcW w:w="1413" w:type="dxa"/>
            <w:shd w:val="clear" w:color="auto" w:fill="auto"/>
          </w:tcPr>
          <w:p w14:paraId="27BFFF8F"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tcPr>
          <w:p w14:paraId="0BBBCE65"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3EE9AA12"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14:paraId="252E42EB"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1643BA" w14:paraId="6205A816" w14:textId="77777777">
        <w:trPr>
          <w:jc w:val="center"/>
        </w:trPr>
        <w:tc>
          <w:tcPr>
            <w:tcW w:w="1413" w:type="dxa"/>
            <w:vMerge w:val="restart"/>
            <w:shd w:val="clear" w:color="auto" w:fill="auto"/>
            <w:vAlign w:val="center"/>
          </w:tcPr>
          <w:p w14:paraId="2E576AC4"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tcPr>
          <w:p w14:paraId="6AA79C78"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3B2A9B6F"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6C99C41E"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1643BA" w14:paraId="0F1D70D5" w14:textId="77777777">
        <w:trPr>
          <w:jc w:val="center"/>
        </w:trPr>
        <w:tc>
          <w:tcPr>
            <w:tcW w:w="1413" w:type="dxa"/>
            <w:vMerge/>
            <w:shd w:val="clear" w:color="auto" w:fill="auto"/>
            <w:vAlign w:val="center"/>
          </w:tcPr>
          <w:p w14:paraId="0E0E3122" w14:textId="77777777"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517F905C" w14:textId="681C4BB9" w:rsidR="001643BA" w:rsidRDefault="00000000">
            <w:pPr>
              <w:jc w:val="both"/>
              <w:rPr>
                <w:rFonts w:ascii="Montserrat" w:eastAsia="Montserrat" w:hAnsi="Montserrat" w:cs="Montserrat"/>
                <w:color w:val="000000"/>
              </w:rPr>
            </w:pPr>
            <w:r>
              <w:rPr>
                <w:rFonts w:ascii="Montserrat" w:eastAsia="Montserrat" w:hAnsi="Montserrat" w:cs="Montserrat"/>
                <w:color w:val="000000"/>
              </w:rPr>
              <w:t>Museos Vaticanos</w:t>
            </w:r>
            <w:r w:rsidR="00480DF1">
              <w:rPr>
                <w:rFonts w:ascii="Montserrat" w:eastAsia="Montserrat" w:hAnsi="Montserrat" w:cs="Montserrat"/>
                <w:color w:val="000000"/>
              </w:rPr>
              <w:t xml:space="preserve"> y</w:t>
            </w:r>
            <w:r>
              <w:rPr>
                <w:rFonts w:ascii="Montserrat" w:eastAsia="Montserrat" w:hAnsi="Montserrat" w:cs="Montserrat"/>
                <w:color w:val="000000"/>
              </w:rPr>
              <w:t xml:space="preserve"> Capi</w:t>
            </w:r>
            <w:r w:rsidR="00480DF1">
              <w:rPr>
                <w:rFonts w:ascii="Montserrat" w:eastAsia="Montserrat" w:hAnsi="Montserrat" w:cs="Montserrat"/>
                <w:color w:val="000000"/>
              </w:rPr>
              <w:t>lla Sixtina</w:t>
            </w:r>
            <w:r>
              <w:rPr>
                <w:rFonts w:ascii="Montserrat" w:eastAsia="Montserrat" w:hAnsi="Montserrat" w:cs="Montserrat"/>
                <w:color w:val="000000"/>
              </w:rPr>
              <w:t xml:space="preserve">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25D1FD4E"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03EF51B0"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1643BA" w14:paraId="5335BC7D" w14:textId="77777777">
        <w:trPr>
          <w:jc w:val="center"/>
        </w:trPr>
        <w:tc>
          <w:tcPr>
            <w:tcW w:w="1413" w:type="dxa"/>
            <w:vMerge/>
            <w:shd w:val="clear" w:color="auto" w:fill="auto"/>
            <w:vAlign w:val="center"/>
          </w:tcPr>
          <w:p w14:paraId="777E4F14" w14:textId="77777777"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43AC98D8"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4F706392"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14:paraId="25A8AE5C"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1643BA" w14:paraId="06E8EFF6" w14:textId="77777777">
        <w:trPr>
          <w:jc w:val="center"/>
        </w:trPr>
        <w:tc>
          <w:tcPr>
            <w:tcW w:w="1413" w:type="dxa"/>
            <w:vMerge/>
            <w:shd w:val="clear" w:color="auto" w:fill="auto"/>
            <w:vAlign w:val="center"/>
          </w:tcPr>
          <w:p w14:paraId="4F8CE2AC" w14:textId="77777777"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6AE0C376"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4BB7840C"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14:paraId="5A5195B4"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1643BA" w14:paraId="32B67DF6" w14:textId="77777777">
        <w:trPr>
          <w:jc w:val="center"/>
        </w:trPr>
        <w:tc>
          <w:tcPr>
            <w:tcW w:w="1413" w:type="dxa"/>
            <w:shd w:val="clear" w:color="auto" w:fill="auto"/>
          </w:tcPr>
          <w:p w14:paraId="314A747A"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tcPr>
          <w:p w14:paraId="10634A6F"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tcPr>
          <w:p w14:paraId="4C2B3D32"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c>
          <w:tcPr>
            <w:tcW w:w="2127" w:type="dxa"/>
            <w:shd w:val="clear" w:color="auto" w:fill="auto"/>
          </w:tcPr>
          <w:p w14:paraId="31D77BD6"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70.00</w:t>
            </w:r>
          </w:p>
        </w:tc>
      </w:tr>
      <w:tr w:rsidR="001643BA" w14:paraId="479CA6C3" w14:textId="77777777">
        <w:trPr>
          <w:jc w:val="center"/>
        </w:trPr>
        <w:tc>
          <w:tcPr>
            <w:tcW w:w="1413" w:type="dxa"/>
            <w:shd w:val="clear" w:color="auto" w:fill="auto"/>
          </w:tcPr>
          <w:p w14:paraId="1E0B0935"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tcPr>
          <w:p w14:paraId="286CEAA1"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tcPr>
          <w:p w14:paraId="7571FB0D"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30B91663"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bl>
    <w:p w14:paraId="13895341" w14:textId="77777777" w:rsidR="001643BA"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164BA6A1" w14:textId="77777777" w:rsidR="001643BA"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6F4422EF" w14:textId="77777777" w:rsidR="001643BA" w:rsidRDefault="001643BA">
      <w:pPr>
        <w:shd w:val="clear" w:color="auto" w:fill="FFFFFF"/>
        <w:jc w:val="both"/>
        <w:rPr>
          <w:rFonts w:ascii="Montserrat" w:eastAsia="Montserrat" w:hAnsi="Montserrat" w:cs="Montserrat"/>
          <w:color w:val="333333"/>
          <w:sz w:val="18"/>
          <w:szCs w:val="18"/>
        </w:rPr>
      </w:pPr>
    </w:p>
    <w:p w14:paraId="23FD30B9" w14:textId="77777777" w:rsidR="001643BA"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4342F376" w14:textId="77777777" w:rsidR="001643BA" w:rsidRDefault="001643BA">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7A82CFEE" w14:textId="77777777" w:rsidR="001643BA"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0">
        <w:r w:rsidR="001643BA">
          <w:rPr>
            <w:rFonts w:ascii="Montserrat" w:eastAsia="Montserrat" w:hAnsi="Montserrat" w:cs="Montserrat"/>
            <w:b/>
            <w:color w:val="0000FF"/>
            <w:sz w:val="20"/>
            <w:szCs w:val="20"/>
            <w:u w:val="single"/>
          </w:rPr>
          <w:t>https://www.volandoviajes.com.mx/online/opcionales.htm</w:t>
        </w:r>
      </w:hyperlink>
    </w:p>
    <w:p w14:paraId="076FC40B" w14:textId="77777777" w:rsidR="001643BA" w:rsidRDefault="001643BA">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65C080BB" w14:textId="77777777" w:rsidR="001643BA" w:rsidRDefault="001643BA">
      <w:pPr>
        <w:pBdr>
          <w:top w:val="nil"/>
          <w:left w:val="nil"/>
          <w:bottom w:val="nil"/>
          <w:right w:val="nil"/>
          <w:between w:val="nil"/>
        </w:pBdr>
        <w:spacing w:line="240" w:lineRule="auto"/>
        <w:jc w:val="both"/>
        <w:rPr>
          <w:rFonts w:ascii="Montserrat" w:eastAsia="Montserrat" w:hAnsi="Montserrat" w:cs="Montserrat"/>
          <w:color w:val="000000"/>
          <w:sz w:val="16"/>
          <w:szCs w:val="16"/>
        </w:rPr>
      </w:pPr>
    </w:p>
    <w:sectPr w:rsidR="001643BA">
      <w:headerReference w:type="default" r:id="rId11"/>
      <w:footerReference w:type="default" r:id="rId12"/>
      <w:pgSz w:w="12240" w:h="15840"/>
      <w:pgMar w:top="1440" w:right="1080" w:bottom="1440" w:left="1080"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AC78E" w14:textId="77777777" w:rsidR="00CE1486" w:rsidRDefault="00CE1486">
      <w:pPr>
        <w:spacing w:line="240" w:lineRule="auto"/>
      </w:pPr>
      <w:r>
        <w:separator/>
      </w:r>
    </w:p>
  </w:endnote>
  <w:endnote w:type="continuationSeparator" w:id="0">
    <w:p w14:paraId="6CFE58C0" w14:textId="77777777" w:rsidR="00CE1486" w:rsidRDefault="00CE14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2B131A2-E10B-4970-AC7D-3514960CAFD7}"/>
  </w:font>
  <w:font w:name="Courier New">
    <w:panose1 w:val="02070309020205020404"/>
    <w:charset w:val="00"/>
    <w:family w:val="modern"/>
    <w:pitch w:val="fixed"/>
    <w:sig w:usb0="E0002E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embedRegular r:id="rId2" w:fontKey="{81E6A0E6-452E-4A29-916B-D296C54F433A}"/>
    <w:embedBold r:id="rId3" w:fontKey="{C61BB5AD-B3C4-4ED8-8EDB-81399FD2C33C}"/>
    <w:embedItalic r:id="rId4" w:fontKey="{031338EB-1F36-4017-B072-6B417A2242F3}"/>
    <w:embedBoldItalic r:id="rId5" w:fontKey="{F98DFEA5-696C-44B5-98D9-E86F77235A3A}"/>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C668C35-6F64-4D1F-B0CB-7448732081E3}"/>
  </w:font>
  <w:font w:name="Georgia">
    <w:panose1 w:val="02040502050405020303"/>
    <w:charset w:val="00"/>
    <w:family w:val="roman"/>
    <w:pitch w:val="variable"/>
    <w:sig w:usb0="00000287" w:usb1="00000000" w:usb2="00000000" w:usb3="00000000" w:csb0="0000009F" w:csb1="00000000"/>
    <w:embedRegular r:id="rId7" w:fontKey="{EAC877DA-4AC6-48C0-805D-20A608D6B73D}"/>
    <w:embedItalic r:id="rId8" w:fontKey="{3DA3CF8E-1E4E-4D5E-B2B1-3BCADFEDFF53}"/>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6B787BC4-F2AD-4D71-A9DF-FC5F6E1CAA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FCF6" w14:textId="77777777" w:rsidR="001643BA"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0288" behindDoc="0" locked="0" layoutInCell="1" hidden="0" allowOverlap="1" wp14:anchorId="2213378F" wp14:editId="56473E37">
          <wp:simplePos x="0" y="0"/>
          <wp:positionH relativeFrom="column">
            <wp:posOffset>676275</wp:posOffset>
          </wp:positionH>
          <wp:positionV relativeFrom="paragraph">
            <wp:posOffset>-95249</wp:posOffset>
          </wp:positionV>
          <wp:extent cx="5146431" cy="650962"/>
          <wp:effectExtent l="0" t="0" r="0" b="0"/>
          <wp:wrapNone/>
          <wp:docPr id="1244215521" name="image2.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ACBC6" w14:textId="77777777" w:rsidR="00CE1486" w:rsidRDefault="00CE1486">
      <w:pPr>
        <w:spacing w:line="240" w:lineRule="auto"/>
      </w:pPr>
      <w:r>
        <w:separator/>
      </w:r>
    </w:p>
  </w:footnote>
  <w:footnote w:type="continuationSeparator" w:id="0">
    <w:p w14:paraId="4940888A" w14:textId="77777777" w:rsidR="00CE1486" w:rsidRDefault="00CE14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77F1" w14:textId="6ECDBB32" w:rsidR="001643BA" w:rsidRDefault="00480DF1">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62336" behindDoc="0" locked="0" layoutInCell="1" hidden="0" allowOverlap="1" wp14:anchorId="09706CFB" wp14:editId="60A6CAC0">
              <wp:simplePos x="0" y="0"/>
              <wp:positionH relativeFrom="column">
                <wp:posOffset>5791200</wp:posOffset>
              </wp:positionH>
              <wp:positionV relativeFrom="paragraph">
                <wp:posOffset>151765</wp:posOffset>
              </wp:positionV>
              <wp:extent cx="828675" cy="323850"/>
              <wp:effectExtent l="0" t="0" r="9525" b="0"/>
              <wp:wrapNone/>
              <wp:docPr id="1244215519" name="Rectángulo 1244215519"/>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14:paraId="432F0FB3" w14:textId="653A5546" w:rsidR="00480DF1" w:rsidRPr="00687C7C" w:rsidRDefault="00480DF1" w:rsidP="00480DF1">
                          <w:pPr>
                            <w:spacing w:line="275" w:lineRule="auto"/>
                            <w:textDirection w:val="btLr"/>
                            <w:rPr>
                              <w:b/>
                              <w:bCs/>
                              <w:color w:val="00B0F0"/>
                            </w:rPr>
                          </w:pPr>
                          <w:r w:rsidRPr="00687C7C">
                            <w:rPr>
                              <w:b/>
                              <w:bCs/>
                              <w:color w:val="00B0F0"/>
                              <w:sz w:val="24"/>
                            </w:rPr>
                            <w:t>VV 100</w:t>
                          </w:r>
                          <w:r>
                            <w:rPr>
                              <w:b/>
                              <w:bCs/>
                              <w:color w:val="00B0F0"/>
                              <w:sz w:val="24"/>
                            </w:rPr>
                            <w:t>3</w:t>
                          </w:r>
                        </w:p>
                      </w:txbxContent>
                    </wps:txbx>
                    <wps:bodyPr spcFirstLastPara="1" wrap="square" lIns="91425" tIns="45700" rIns="91425" bIns="45700" anchor="t" anchorCtr="0">
                      <a:noAutofit/>
                    </wps:bodyPr>
                  </wps:wsp>
                </a:graphicData>
              </a:graphic>
            </wp:anchor>
          </w:drawing>
        </mc:Choice>
        <mc:Fallback>
          <w:pict>
            <v:rect w14:anchorId="09706CFB" id="Rectángulo 1244215519" o:spid="_x0000_s1026" style="position:absolute;margin-left:456pt;margin-top:11.95pt;width:65.2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" fillcolor="white [3201]" stroked="f">
              <v:textbox inset="2.53958mm,1.2694mm,2.53958mm,1.2694mm">
                <w:txbxContent>
                  <w:p w14:paraId="432F0FB3" w14:textId="653A5546" w:rsidR="00480DF1" w:rsidRPr="00687C7C" w:rsidRDefault="00480DF1" w:rsidP="00480DF1">
                    <w:pPr>
                      <w:spacing w:line="275" w:lineRule="auto"/>
                      <w:textDirection w:val="btLr"/>
                      <w:rPr>
                        <w:b/>
                        <w:bCs/>
                        <w:color w:val="00B0F0"/>
                      </w:rPr>
                    </w:pPr>
                    <w:r w:rsidRPr="00687C7C">
                      <w:rPr>
                        <w:b/>
                        <w:bCs/>
                        <w:color w:val="00B0F0"/>
                        <w:sz w:val="24"/>
                      </w:rPr>
                      <w:t>VV 100</w:t>
                    </w:r>
                    <w:r>
                      <w:rPr>
                        <w:b/>
                        <w:bCs/>
                        <w:color w:val="00B0F0"/>
                        <w:sz w:val="24"/>
                      </w:rPr>
                      <w:t>3</w:t>
                    </w:r>
                  </w:p>
                </w:txbxContent>
              </v:textbox>
            </v:rect>
          </w:pict>
        </mc:Fallback>
      </mc:AlternateContent>
    </w:r>
    <w:r>
      <w:rPr>
        <w:noProof/>
      </w:rPr>
      <w:drawing>
        <wp:anchor distT="0" distB="0" distL="114300" distR="114300" simplePos="0" relativeHeight="251658240" behindDoc="0" locked="0" layoutInCell="1" hidden="0" allowOverlap="1" wp14:anchorId="620AFBC5" wp14:editId="1CF0EF42">
          <wp:simplePos x="0" y="0"/>
          <wp:positionH relativeFrom="column">
            <wp:posOffset>1609725</wp:posOffset>
          </wp:positionH>
          <wp:positionV relativeFrom="paragraph">
            <wp:posOffset>-400684</wp:posOffset>
          </wp:positionV>
          <wp:extent cx="2905125" cy="729615"/>
          <wp:effectExtent l="0" t="0" r="0" b="0"/>
          <wp:wrapSquare wrapText="bothSides" distT="0" distB="0" distL="114300" distR="114300"/>
          <wp:docPr id="1244215520" name="image1.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anchor>
      </w:drawing>
    </w:r>
  </w:p>
  <w:p w14:paraId="55A6116C" w14:textId="418A3987" w:rsidR="001643BA" w:rsidRDefault="001643BA">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51AE4"/>
    <w:multiLevelType w:val="multilevel"/>
    <w:tmpl w:val="A8A09E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114A65"/>
    <w:multiLevelType w:val="multilevel"/>
    <w:tmpl w:val="A4CE0A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2B14B6"/>
    <w:multiLevelType w:val="multilevel"/>
    <w:tmpl w:val="669CD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4895746"/>
    <w:multiLevelType w:val="multilevel"/>
    <w:tmpl w:val="C9900EC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6E22CB"/>
    <w:multiLevelType w:val="multilevel"/>
    <w:tmpl w:val="12627CB6"/>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5C544EDB"/>
    <w:multiLevelType w:val="multilevel"/>
    <w:tmpl w:val="CF6ACE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A0861EF"/>
    <w:multiLevelType w:val="multilevel"/>
    <w:tmpl w:val="A69AEFC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36423867">
    <w:abstractNumId w:val="7"/>
  </w:num>
  <w:num w:numId="2" w16cid:durableId="698508508">
    <w:abstractNumId w:val="3"/>
  </w:num>
  <w:num w:numId="3" w16cid:durableId="356006136">
    <w:abstractNumId w:val="4"/>
  </w:num>
  <w:num w:numId="4" w16cid:durableId="1328704892">
    <w:abstractNumId w:val="0"/>
  </w:num>
  <w:num w:numId="5" w16cid:durableId="1492326995">
    <w:abstractNumId w:val="1"/>
  </w:num>
  <w:num w:numId="6" w16cid:durableId="567887517">
    <w:abstractNumId w:val="5"/>
  </w:num>
  <w:num w:numId="7" w16cid:durableId="2048484209">
    <w:abstractNumId w:val="2"/>
  </w:num>
  <w:num w:numId="8" w16cid:durableId="13967761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3BA"/>
    <w:rsid w:val="000B7288"/>
    <w:rsid w:val="0014715F"/>
    <w:rsid w:val="001601F9"/>
    <w:rsid w:val="00162A9C"/>
    <w:rsid w:val="001643BA"/>
    <w:rsid w:val="001C7B56"/>
    <w:rsid w:val="0021138F"/>
    <w:rsid w:val="00290D79"/>
    <w:rsid w:val="002B6A6F"/>
    <w:rsid w:val="003E06A2"/>
    <w:rsid w:val="003E1F7A"/>
    <w:rsid w:val="003F55AF"/>
    <w:rsid w:val="00480DF1"/>
    <w:rsid w:val="004A6363"/>
    <w:rsid w:val="004F5502"/>
    <w:rsid w:val="006534F2"/>
    <w:rsid w:val="00680BCF"/>
    <w:rsid w:val="008E67D9"/>
    <w:rsid w:val="0096268A"/>
    <w:rsid w:val="00981532"/>
    <w:rsid w:val="009A0F9B"/>
    <w:rsid w:val="00AB0B2E"/>
    <w:rsid w:val="00B57A1A"/>
    <w:rsid w:val="00B84AD8"/>
    <w:rsid w:val="00BA1F4B"/>
    <w:rsid w:val="00C65E14"/>
    <w:rsid w:val="00C90464"/>
    <w:rsid w:val="00CE1486"/>
    <w:rsid w:val="00D15FA6"/>
    <w:rsid w:val="00D74A68"/>
    <w:rsid w:val="00E937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F30E0"/>
  <w15:docId w15:val="{83219E6D-52AD-49C6-BE0C-86A4F588D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6D5460"/>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480D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578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olandoviajes.com.mx/online/opcionales.htm" TargetMode="External"/><Relationship Id="rId4" Type="http://schemas.openxmlformats.org/officeDocument/2006/relationships/settings" Target="settings.xml"/><Relationship Id="rId9" Type="http://schemas.openxmlformats.org/officeDocument/2006/relationships/hyperlink" Target="http://www.gov.uk/electronictravelauthorisatio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W6KoI/VtnAeycAzMhNpIgreXsw==">CgMxLjAyCGguZ2pkZ3hzMgloLjMwajB6bGw4AHIhMU14NnRnYkstczRLdlVnQkNOTGFEb2loZF9EMzREZDQx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3511</Words>
  <Characters>19311</Characters>
  <Application>Microsoft Office Word</Application>
  <DocSecurity>0</DocSecurity>
  <Lines>160</Lines>
  <Paragraphs>45</Paragraphs>
  <ScaleCrop>false</ScaleCrop>
  <Company/>
  <LinksUpToDate>false</LinksUpToDate>
  <CharactersWithSpaces>22777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16</cp:revision>
  <dcterms:created xsi:type="dcterms:W3CDTF">2024-06-04T03:28:00Z</dcterms:created>
  <dcterms:modified xsi:type="dcterms:W3CDTF">2025-02-12T17:52:00Z</dcterms:modified>
</cp:coreProperties>
</file>