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942E" w14:textId="46FB8EB4" w:rsidR="004879BC" w:rsidRDefault="004879BC">
      <w:pPr>
        <w:rPr>
          <w:rFonts w:ascii="Montserrat" w:eastAsia="Montserrat" w:hAnsi="Montserrat" w:cs="Montserrat"/>
          <w:b/>
          <w:color w:val="000000"/>
          <w:sz w:val="28"/>
          <w:szCs w:val="28"/>
        </w:rPr>
      </w:pPr>
    </w:p>
    <w:p w14:paraId="1351661A" w14:textId="0D2A7768" w:rsidR="004879BC" w:rsidRDefault="004879BC">
      <w:pPr>
        <w:rPr>
          <w:rFonts w:ascii="Montserrat" w:eastAsia="Montserrat" w:hAnsi="Montserrat" w:cs="Montserrat"/>
          <w:b/>
          <w:color w:val="000000"/>
          <w:sz w:val="28"/>
          <w:szCs w:val="28"/>
        </w:rPr>
      </w:pPr>
    </w:p>
    <w:p w14:paraId="45BC095C" w14:textId="32F62FF4" w:rsidR="004879BC" w:rsidRDefault="004879BC">
      <w:pPr>
        <w:rPr>
          <w:rFonts w:ascii="Montserrat" w:eastAsia="Montserrat" w:hAnsi="Montserrat" w:cs="Montserrat"/>
          <w:b/>
          <w:color w:val="000000"/>
          <w:sz w:val="28"/>
          <w:szCs w:val="28"/>
        </w:rPr>
      </w:pPr>
    </w:p>
    <w:p w14:paraId="2193DBBF" w14:textId="2F95BC3A" w:rsidR="000048F9" w:rsidRDefault="00000000">
      <w:pPr>
        <w:rPr>
          <w:rFonts w:ascii="Montserrat" w:eastAsia="Montserrat" w:hAnsi="Montserrat" w:cs="Montserrat"/>
          <w:sz w:val="28"/>
          <w:szCs w:val="28"/>
        </w:rPr>
      </w:pPr>
      <w:r>
        <w:rPr>
          <w:rFonts w:ascii="Montserrat" w:eastAsia="Montserrat" w:hAnsi="Montserrat" w:cs="Montserrat"/>
          <w:b/>
          <w:color w:val="000000"/>
          <w:sz w:val="28"/>
          <w:szCs w:val="28"/>
        </w:rPr>
        <w:t>ARLEQUÍN</w:t>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t xml:space="preserve">      </w:t>
      </w:r>
      <w:r>
        <w:rPr>
          <w:rFonts w:ascii="Montserrat" w:eastAsia="Montserrat" w:hAnsi="Montserrat" w:cs="Montserrat"/>
          <w:color w:val="000000"/>
          <w:sz w:val="24"/>
          <w:szCs w:val="24"/>
        </w:rPr>
        <w:t xml:space="preserve">desde: </w:t>
      </w:r>
      <w:r>
        <w:rPr>
          <w:rFonts w:ascii="Montserrat" w:eastAsia="Montserrat" w:hAnsi="Montserrat" w:cs="Montserrat"/>
          <w:b/>
          <w:color w:val="000000"/>
          <w:sz w:val="28"/>
          <w:szCs w:val="28"/>
        </w:rPr>
        <w:t xml:space="preserve">USD </w:t>
      </w:r>
      <w:r w:rsidR="004879BC">
        <w:rPr>
          <w:rFonts w:ascii="Montserrat" w:eastAsia="Montserrat" w:hAnsi="Montserrat" w:cs="Montserrat"/>
          <w:b/>
          <w:color w:val="000000"/>
          <w:sz w:val="28"/>
          <w:szCs w:val="28"/>
        </w:rPr>
        <w:t>2</w:t>
      </w:r>
      <w:r>
        <w:rPr>
          <w:rFonts w:ascii="Montserrat" w:eastAsia="Montserrat" w:hAnsi="Montserrat" w:cs="Montserrat"/>
          <w:b/>
          <w:color w:val="000000"/>
          <w:sz w:val="28"/>
          <w:szCs w:val="28"/>
        </w:rPr>
        <w:t>,</w:t>
      </w:r>
      <w:r w:rsidR="004879BC">
        <w:rPr>
          <w:rFonts w:ascii="Montserrat" w:eastAsia="Montserrat" w:hAnsi="Montserrat" w:cs="Montserrat"/>
          <w:b/>
          <w:color w:val="000000"/>
          <w:sz w:val="28"/>
          <w:szCs w:val="28"/>
        </w:rPr>
        <w:t>1</w:t>
      </w:r>
      <w:r>
        <w:rPr>
          <w:rFonts w:ascii="Montserrat" w:eastAsia="Montserrat" w:hAnsi="Montserrat" w:cs="Montserrat"/>
          <w:b/>
          <w:color w:val="000000"/>
          <w:sz w:val="28"/>
          <w:szCs w:val="28"/>
        </w:rPr>
        <w:t xml:space="preserve">99 </w:t>
      </w:r>
      <w:r>
        <w:rPr>
          <w:rFonts w:ascii="Montserrat" w:eastAsia="Montserrat" w:hAnsi="Montserrat" w:cs="Montserrat"/>
          <w:color w:val="000000"/>
          <w:sz w:val="28"/>
          <w:szCs w:val="28"/>
        </w:rPr>
        <w:t>+ 7</w:t>
      </w:r>
      <w:r w:rsidR="004879BC">
        <w:rPr>
          <w:rFonts w:ascii="Montserrat" w:eastAsia="Montserrat" w:hAnsi="Montserrat" w:cs="Montserrat"/>
          <w:color w:val="000000"/>
          <w:sz w:val="28"/>
          <w:szCs w:val="28"/>
        </w:rPr>
        <w:t>99</w:t>
      </w:r>
      <w:r>
        <w:rPr>
          <w:rFonts w:ascii="Montserrat" w:eastAsia="Montserrat" w:hAnsi="Montserrat" w:cs="Montserrat"/>
          <w:color w:val="000000"/>
          <w:sz w:val="28"/>
          <w:szCs w:val="28"/>
        </w:rPr>
        <w:t xml:space="preserve"> IMP.</w:t>
      </w:r>
    </w:p>
    <w:p w14:paraId="40620108" w14:textId="4D32FCE0" w:rsidR="000048F9" w:rsidRDefault="00000000">
      <w:pPr>
        <w:rPr>
          <w:rFonts w:ascii="Montserrat" w:eastAsia="Montserrat" w:hAnsi="Montserrat" w:cs="Montserrat"/>
          <w:sz w:val="24"/>
          <w:szCs w:val="24"/>
        </w:rPr>
      </w:pPr>
      <w:r>
        <w:rPr>
          <w:rFonts w:ascii="Montserrat" w:eastAsia="Montserrat" w:hAnsi="Montserrat" w:cs="Montserrat"/>
          <w:sz w:val="24"/>
          <w:szCs w:val="24"/>
        </w:rPr>
        <w:t>(París a Viena)</w:t>
      </w:r>
    </w:p>
    <w:p w14:paraId="0ACE7729" w14:textId="71862D93" w:rsidR="000048F9" w:rsidRDefault="00000000">
      <w:pPr>
        <w:rPr>
          <w:rFonts w:ascii="Montserrat" w:eastAsia="Montserrat" w:hAnsi="Montserrat" w:cs="Montserrat"/>
        </w:rPr>
      </w:pPr>
      <w:r>
        <w:rPr>
          <w:rFonts w:ascii="Montserrat" w:eastAsia="Montserrat" w:hAnsi="Montserrat" w:cs="Montserrat"/>
        </w:rPr>
        <w:t>15 días / 13 noches</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w:t>
      </w:r>
    </w:p>
    <w:p w14:paraId="2DBE1EE9" w14:textId="7FBCAE89" w:rsidR="000048F9" w:rsidRDefault="000048F9">
      <w:pPr>
        <w:spacing w:line="240" w:lineRule="auto"/>
        <w:jc w:val="both"/>
        <w:rPr>
          <w:rFonts w:ascii="Montserrat" w:eastAsia="Montserrat" w:hAnsi="Montserrat" w:cs="Montserrat"/>
          <w:b/>
          <w:sz w:val="20"/>
          <w:szCs w:val="20"/>
        </w:rPr>
      </w:pPr>
    </w:p>
    <w:p w14:paraId="71B4A144" w14:textId="6969F375" w:rsidR="000048F9" w:rsidRDefault="00000000">
      <w:pPr>
        <w:spacing w:line="240" w:lineRule="auto"/>
        <w:jc w:val="both"/>
        <w:rPr>
          <w:rFonts w:ascii="Montserrat" w:eastAsia="Montserrat" w:hAnsi="Montserrat" w:cs="Montserrat"/>
        </w:rPr>
      </w:pPr>
      <w:r>
        <w:rPr>
          <w:rFonts w:ascii="Montserrat" w:eastAsia="Montserrat" w:hAnsi="Montserrat" w:cs="Montserrat"/>
          <w:b/>
          <w:i/>
        </w:rPr>
        <w:t>Visitando</w:t>
      </w:r>
      <w:r>
        <w:rPr>
          <w:rFonts w:ascii="Montserrat" w:eastAsia="Montserrat" w:hAnsi="Montserrat" w:cs="Montserrat"/>
        </w:rPr>
        <w:t>:  París – Brujas – Ámsterdam – Berlín – Dresde – Praga – Bratislava – Budapest – Viena</w:t>
      </w:r>
    </w:p>
    <w:p w14:paraId="399B98A0" w14:textId="1E62BAAA" w:rsidR="000048F9" w:rsidRDefault="000048F9">
      <w:pPr>
        <w:spacing w:line="240" w:lineRule="auto"/>
        <w:jc w:val="both"/>
        <w:rPr>
          <w:rFonts w:ascii="Montserrat" w:eastAsia="Montserrat" w:hAnsi="Montserrat" w:cs="Montserrat"/>
          <w:sz w:val="20"/>
          <w:szCs w:val="20"/>
        </w:rPr>
      </w:pPr>
    </w:p>
    <w:p w14:paraId="65430496" w14:textId="485F902A" w:rsidR="000048F9" w:rsidRDefault="00000000">
      <w:pPr>
        <w:spacing w:line="240" w:lineRule="auto"/>
        <w:ind w:left="1440" w:hanging="1440"/>
        <w:jc w:val="both"/>
        <w:rPr>
          <w:rFonts w:ascii="Montserrat" w:eastAsia="Montserrat" w:hAnsi="Montserrat" w:cs="Montserrat"/>
        </w:rPr>
      </w:pPr>
      <w:r>
        <w:rPr>
          <w:rFonts w:ascii="Montserrat" w:eastAsia="Montserrat" w:hAnsi="Montserrat" w:cs="Montserrat"/>
          <w:b/>
        </w:rPr>
        <w:t>Salida</w:t>
      </w:r>
      <w:r w:rsidR="004879BC">
        <w:rPr>
          <w:rFonts w:ascii="Montserrat" w:eastAsia="Montserrat" w:hAnsi="Montserrat" w:cs="Montserrat"/>
          <w:b/>
        </w:rPr>
        <w:t>s 2026</w:t>
      </w:r>
      <w:r>
        <w:rPr>
          <w:rFonts w:ascii="Montserrat" w:eastAsia="Montserrat" w:hAnsi="Montserrat" w:cs="Montserrat"/>
        </w:rPr>
        <w:t>:</w:t>
      </w:r>
      <w:r>
        <w:rPr>
          <w:rFonts w:ascii="Montserrat" w:eastAsia="Montserrat" w:hAnsi="Montserrat" w:cs="Montserrat"/>
        </w:rPr>
        <w:tab/>
        <w:t>2</w:t>
      </w:r>
      <w:r w:rsidR="004879BC">
        <w:rPr>
          <w:rFonts w:ascii="Montserrat" w:eastAsia="Montserrat" w:hAnsi="Montserrat" w:cs="Montserrat"/>
        </w:rPr>
        <w:t>6</w:t>
      </w:r>
      <w:r>
        <w:rPr>
          <w:rFonts w:ascii="Montserrat" w:eastAsia="Montserrat" w:hAnsi="Montserrat" w:cs="Montserrat"/>
        </w:rPr>
        <w:t xml:space="preserve"> de </w:t>
      </w:r>
      <w:r w:rsidR="004879BC">
        <w:rPr>
          <w:rFonts w:ascii="Montserrat" w:eastAsia="Montserrat" w:hAnsi="Montserrat" w:cs="Montserrat"/>
        </w:rPr>
        <w:t xml:space="preserve">marzo </w:t>
      </w:r>
      <w:r w:rsidR="004879BC">
        <w:rPr>
          <w:rFonts w:ascii="Montserrat" w:eastAsia="Montserrat" w:hAnsi="Montserrat" w:cs="Montserrat"/>
          <w:color w:val="000000"/>
        </w:rPr>
        <w:t>(</w:t>
      </w:r>
      <w:r w:rsidR="004879BC" w:rsidRPr="00077E93">
        <w:rPr>
          <w:rFonts w:ascii="Montserrat" w:eastAsia="Montserrat" w:hAnsi="Montserrat" w:cs="Montserrat"/>
          <w:b/>
          <w:bCs/>
          <w:color w:val="7030A0"/>
        </w:rPr>
        <w:t>Semana Santa</w:t>
      </w:r>
      <w:r w:rsidR="004879BC">
        <w:rPr>
          <w:rFonts w:ascii="Montserrat" w:eastAsia="Montserrat" w:hAnsi="Montserrat" w:cs="Montserrat"/>
          <w:color w:val="000000"/>
        </w:rPr>
        <w:t>)</w:t>
      </w:r>
    </w:p>
    <w:p w14:paraId="5713D298" w14:textId="77777777" w:rsidR="000048F9" w:rsidRDefault="00000000">
      <w:pPr>
        <w:spacing w:line="240" w:lineRule="auto"/>
        <w:ind w:left="1440" w:hanging="1440"/>
        <w:jc w:val="both"/>
        <w:rPr>
          <w:rFonts w:ascii="Montserrat" w:eastAsia="Montserrat" w:hAnsi="Montserrat" w:cs="Montserrat"/>
          <w:i/>
          <w:sz w:val="18"/>
          <w:szCs w:val="18"/>
        </w:rPr>
      </w:pPr>
      <w:r>
        <w:rPr>
          <w:rFonts w:ascii="Montserrat" w:eastAsia="Montserrat" w:hAnsi="Montserrat" w:cs="Montserrat"/>
          <w:i/>
          <w:sz w:val="18"/>
          <w:szCs w:val="18"/>
        </w:rPr>
        <w:t>Itinerario sujeto a cambios.</w:t>
      </w:r>
    </w:p>
    <w:p w14:paraId="2E8304D6" w14:textId="77777777" w:rsidR="000048F9" w:rsidRDefault="000048F9">
      <w:pPr>
        <w:spacing w:line="240" w:lineRule="auto"/>
        <w:jc w:val="both"/>
        <w:rPr>
          <w:rFonts w:ascii="Montserrat" w:eastAsia="Montserrat" w:hAnsi="Montserrat" w:cs="Montserrat"/>
          <w:b/>
        </w:rPr>
      </w:pPr>
    </w:p>
    <w:p w14:paraId="735D43A1" w14:textId="4003FCDA"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01</w:t>
      </w:r>
      <w:r w:rsidR="004879BC">
        <w:rPr>
          <w:rFonts w:ascii="Montserrat" w:eastAsia="Montserrat" w:hAnsi="Montserrat" w:cs="Montserrat"/>
          <w:b/>
          <w:color w:val="000000"/>
          <w:sz w:val="20"/>
          <w:szCs w:val="20"/>
        </w:rPr>
        <w:tab/>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 xml:space="preserve">México – París </w:t>
      </w:r>
    </w:p>
    <w:p w14:paraId="5BF8790A" w14:textId="77777777" w:rsidR="000048F9" w:rsidRDefault="00000000">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Presentarse en la terminal No. 1 del aeropuerto internacional Benito Juárez de la ciudad de México, para abordar el vuelo con destino a la ciudad de París. </w:t>
      </w:r>
      <w:r>
        <w:rPr>
          <w:rFonts w:ascii="Montserrat" w:eastAsia="Montserrat" w:hAnsi="Montserrat" w:cs="Montserrat"/>
          <w:b/>
          <w:sz w:val="20"/>
          <w:szCs w:val="20"/>
        </w:rPr>
        <w:t>Noche a bordo</w:t>
      </w:r>
      <w:r>
        <w:rPr>
          <w:rFonts w:ascii="Montserrat" w:eastAsia="Montserrat" w:hAnsi="Montserrat" w:cs="Montserrat"/>
          <w:sz w:val="20"/>
          <w:szCs w:val="20"/>
        </w:rPr>
        <w:t>.</w:t>
      </w:r>
    </w:p>
    <w:p w14:paraId="664850B8"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7F4D85BF" w14:textId="71EF4140"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02</w:t>
      </w:r>
      <w:r w:rsidR="004879BC">
        <w:rPr>
          <w:rFonts w:ascii="Montserrat" w:eastAsia="Montserrat" w:hAnsi="Montserrat" w:cs="Montserrat"/>
          <w:b/>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 xml:space="preserve">París </w:t>
      </w:r>
    </w:p>
    <w:p w14:paraId="5C10E799"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Llegada al aeropuerto de París. Recepción y traslado al hotel. Por la noche realizaremos la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w:t>
      </w:r>
      <w:r>
        <w:rPr>
          <w:rFonts w:ascii="Montserrat" w:eastAsia="Montserrat" w:hAnsi="Montserrat" w:cs="Montserrat"/>
          <w:b/>
          <w:i/>
          <w:color w:val="000000"/>
          <w:sz w:val="20"/>
          <w:szCs w:val="20"/>
        </w:rPr>
        <w:t>Alojamiento.</w:t>
      </w:r>
    </w:p>
    <w:p w14:paraId="0F91B220"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636B2B6C" w14:textId="62ED5F63"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03</w:t>
      </w:r>
      <w:r w:rsidR="004879BC">
        <w:rPr>
          <w:rFonts w:ascii="Montserrat" w:eastAsia="Montserrat" w:hAnsi="Montserrat" w:cs="Montserrat"/>
          <w:color w:val="000000"/>
          <w:sz w:val="20"/>
          <w:szCs w:val="20"/>
        </w:rPr>
        <w:tab/>
      </w:r>
      <w:r>
        <w:rPr>
          <w:rFonts w:ascii="Montserrat" w:eastAsia="Montserrat" w:hAnsi="Montserrat" w:cs="Montserrat"/>
          <w:b/>
          <w:color w:val="000000"/>
          <w:sz w:val="20"/>
          <w:szCs w:val="20"/>
        </w:rPr>
        <w:tab/>
        <w:t xml:space="preserve">París </w:t>
      </w:r>
    </w:p>
    <w:p w14:paraId="216DB81C"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Después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famoso Barrio Latino. Este barrio debe su nombre a la época medieval, cuando los habitantes de la zona eran estudiantes que utilizaban el latín para comunicarse. Tendremos también una vista espectacular de la Catedral de </w:t>
      </w:r>
      <w:proofErr w:type="spellStart"/>
      <w:r>
        <w:rPr>
          <w:rFonts w:ascii="Montserrat" w:eastAsia="Montserrat" w:hAnsi="Montserrat" w:cs="Montserrat"/>
          <w:color w:val="000000"/>
          <w:sz w:val="20"/>
          <w:szCs w:val="20"/>
        </w:rPr>
        <w:t>Notre</w:t>
      </w:r>
      <w:proofErr w:type="spellEnd"/>
      <w:r>
        <w:rPr>
          <w:rFonts w:ascii="Montserrat" w:eastAsia="Montserrat" w:hAnsi="Montserrat" w:cs="Montserrat"/>
          <w:color w:val="000000"/>
          <w:sz w:val="20"/>
          <w:szCs w:val="20"/>
        </w:rPr>
        <w:t xml:space="preserve"> Dame, donde entenderemos el porqué de su importancia mundial, aprendiendo de su pasado y proyectándonos hacia el futuro. Durante la visita exterior nuestro guía nos explicará sobre lo acontecido recientemente y las posibilidades que se abren ante lo que puede ser la mayor obra de restauración del siglo XXI. </w:t>
      </w:r>
      <w:r>
        <w:rPr>
          <w:rFonts w:ascii="Montserrat" w:eastAsia="Montserrat" w:hAnsi="Montserrat" w:cs="Montserrat"/>
          <w:b/>
          <w:i/>
          <w:color w:val="000000"/>
          <w:sz w:val="20"/>
          <w:szCs w:val="20"/>
        </w:rPr>
        <w:t>Alojamiento.</w:t>
      </w:r>
    </w:p>
    <w:p w14:paraId="093CD6E7"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7E0D0F64" w14:textId="5F0436FF"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04</w:t>
      </w:r>
      <w:r w:rsidR="004879BC">
        <w:rPr>
          <w:rFonts w:ascii="Montserrat" w:eastAsia="Montserrat" w:hAnsi="Montserrat" w:cs="Montserrat"/>
          <w:b/>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 xml:space="preserve">París </w:t>
      </w:r>
    </w:p>
    <w:p w14:paraId="5614675D"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Después recomendaremos la excursión opcional al espectacular Palacio de Versalles. Realizaremos una visita al interior de los aposentos reales (con entrada preferente) donde el guía nos relatará las curiosidades de la vida monárquica del lugar. Descubriremos también los espectaculares Jardines de Palacio. Regreso a París. Tarde libre. </w:t>
      </w:r>
      <w:r>
        <w:rPr>
          <w:rFonts w:ascii="Montserrat" w:eastAsia="Montserrat" w:hAnsi="Montserrat" w:cs="Montserrat"/>
          <w:b/>
          <w:i/>
          <w:color w:val="000000"/>
          <w:sz w:val="20"/>
          <w:szCs w:val="20"/>
        </w:rPr>
        <w:t>Alojamiento.</w:t>
      </w:r>
    </w:p>
    <w:p w14:paraId="67CE3453"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64CD5838" w14:textId="77777777" w:rsidR="00D730D2" w:rsidRDefault="00D730D2">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p>
    <w:p w14:paraId="05617F00" w14:textId="77777777" w:rsidR="00D730D2" w:rsidRDefault="00D730D2">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p>
    <w:p w14:paraId="6CBA3050" w14:textId="34BE58CD"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DÍA 05</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París – Brujas – Ámsterdam</w:t>
      </w:r>
    </w:p>
    <w:p w14:paraId="3DDC56F0"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A primera hora de la mañana, saldremos hacia el norte para llegar a la frontera con Bélgica y continuar hacia Brujas. En esta ciudad medieval dispondremos de tiempo libre para caminar y disfrutar de su encanto. Tendremos la posibilidad de realizar la visita </w:t>
      </w:r>
      <w:r>
        <w:rPr>
          <w:rFonts w:ascii="Montserrat" w:eastAsia="Montserrat" w:hAnsi="Montserrat" w:cs="Montserrat"/>
          <w:b/>
          <w:color w:val="000000"/>
          <w:sz w:val="20"/>
          <w:szCs w:val="20"/>
        </w:rPr>
        <w:t xml:space="preserve">opcional </w:t>
      </w:r>
      <w:r>
        <w:rPr>
          <w:rFonts w:ascii="Montserrat" w:eastAsia="Montserrat" w:hAnsi="Montserrat" w:cs="Montserrat"/>
          <w:color w:val="000000"/>
          <w:sz w:val="20"/>
          <w:szCs w:val="20"/>
        </w:rPr>
        <w:t xml:space="preserve">de la ciudad, recorriendo el antiguo y nuevo Ayuntamiento, la Basílica de la Santa Sangre, la Catedral de El Salvador, el Lago del Amor, el canal que la rodea y muchos simpáticos rincones que harán de este lugar un sitio para la memoria. Más tarde continuaremos el viaje hacia Ámsterdam. Llegada. </w:t>
      </w:r>
      <w:r>
        <w:rPr>
          <w:rFonts w:ascii="Montserrat" w:eastAsia="Montserrat" w:hAnsi="Montserrat" w:cs="Montserrat"/>
          <w:b/>
          <w:i/>
          <w:color w:val="000000"/>
          <w:sz w:val="20"/>
          <w:szCs w:val="20"/>
        </w:rPr>
        <w:t>Alojamiento.</w:t>
      </w:r>
    </w:p>
    <w:p w14:paraId="490001FD"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205927B8" w14:textId="65411FD1"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06 </w:t>
      </w:r>
      <w:r w:rsidR="004879BC">
        <w:rPr>
          <w:rFonts w:ascii="Montserrat" w:eastAsia="Montserrat" w:hAnsi="Montserrat" w:cs="Montserrat"/>
          <w:color w:val="000000"/>
          <w:sz w:val="20"/>
          <w:szCs w:val="20"/>
        </w:rPr>
        <w:tab/>
      </w:r>
      <w:r>
        <w:rPr>
          <w:rFonts w:ascii="Montserrat" w:eastAsia="Montserrat" w:hAnsi="Montserrat" w:cs="Montserrat"/>
          <w:b/>
          <w:color w:val="000000"/>
          <w:sz w:val="20"/>
          <w:szCs w:val="20"/>
        </w:rPr>
        <w:t xml:space="preserve">Ámsterdam </w:t>
      </w:r>
    </w:p>
    <w:p w14:paraId="17558B66"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Visita de la Estación Central, la Plaza </w:t>
      </w:r>
      <w:proofErr w:type="spellStart"/>
      <w:r>
        <w:rPr>
          <w:rFonts w:ascii="Montserrat" w:eastAsia="Montserrat" w:hAnsi="Montserrat" w:cs="Montserrat"/>
          <w:color w:val="000000"/>
          <w:sz w:val="20"/>
          <w:szCs w:val="20"/>
        </w:rPr>
        <w:t>Dam</w:t>
      </w:r>
      <w:proofErr w:type="spellEnd"/>
      <w:r>
        <w:rPr>
          <w:rFonts w:ascii="Montserrat" w:eastAsia="Montserrat" w:hAnsi="Montserrat" w:cs="Montserrat"/>
          <w:color w:val="000000"/>
          <w:sz w:val="20"/>
          <w:szCs w:val="20"/>
        </w:rPr>
        <w:t xml:space="preserve">, el Mercado Flotante de Flores y la Plaza de los Museos. Propondremos la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 xml:space="preserve"> a los pueblos pesqueros de </w:t>
      </w:r>
      <w:proofErr w:type="spellStart"/>
      <w:r>
        <w:rPr>
          <w:rFonts w:ascii="Montserrat" w:eastAsia="Montserrat" w:hAnsi="Montserrat" w:cs="Montserrat"/>
          <w:color w:val="000000"/>
          <w:sz w:val="20"/>
          <w:szCs w:val="20"/>
        </w:rPr>
        <w:t>Marken</w:t>
      </w:r>
      <w:proofErr w:type="spellEnd"/>
      <w:r>
        <w:rPr>
          <w:rFonts w:ascii="Montserrat" w:eastAsia="Montserrat" w:hAnsi="Montserrat" w:cs="Montserrat"/>
          <w:color w:val="000000"/>
          <w:sz w:val="20"/>
          <w:szCs w:val="20"/>
        </w:rPr>
        <w:t xml:space="preserve"> y </w:t>
      </w:r>
      <w:proofErr w:type="spellStart"/>
      <w:r>
        <w:rPr>
          <w:rFonts w:ascii="Montserrat" w:eastAsia="Montserrat" w:hAnsi="Montserrat" w:cs="Montserrat"/>
          <w:color w:val="000000"/>
          <w:sz w:val="20"/>
          <w:szCs w:val="20"/>
        </w:rPr>
        <w:t>Volendam</w:t>
      </w:r>
      <w:proofErr w:type="spellEnd"/>
      <w:r>
        <w:rPr>
          <w:rFonts w:ascii="Montserrat" w:eastAsia="Montserrat" w:hAnsi="Montserrat" w:cs="Montserrat"/>
          <w:color w:val="000000"/>
          <w:sz w:val="20"/>
          <w:szCs w:val="20"/>
        </w:rPr>
        <w:t xml:space="preserve">. Efectuaremos una parada en una granja de quesos. En </w:t>
      </w:r>
      <w:proofErr w:type="spellStart"/>
      <w:r>
        <w:rPr>
          <w:rFonts w:ascii="Montserrat" w:eastAsia="Montserrat" w:hAnsi="Montserrat" w:cs="Montserrat"/>
          <w:color w:val="000000"/>
          <w:sz w:val="20"/>
          <w:szCs w:val="20"/>
        </w:rPr>
        <w:t>Volendam</w:t>
      </w:r>
      <w:proofErr w:type="spellEnd"/>
      <w:r>
        <w:rPr>
          <w:rFonts w:ascii="Montserrat" w:eastAsia="Montserrat" w:hAnsi="Montserrat" w:cs="Montserrat"/>
          <w:color w:val="000000"/>
          <w:sz w:val="20"/>
          <w:szCs w:val="20"/>
        </w:rPr>
        <w:t xml:space="preserve"> dispondremos de tiempo libre. Continuaremos a </w:t>
      </w:r>
      <w:proofErr w:type="spellStart"/>
      <w:r>
        <w:rPr>
          <w:rFonts w:ascii="Montserrat" w:eastAsia="Montserrat" w:hAnsi="Montserrat" w:cs="Montserrat"/>
          <w:color w:val="000000"/>
          <w:sz w:val="20"/>
          <w:szCs w:val="20"/>
        </w:rPr>
        <w:t>Marken</w:t>
      </w:r>
      <w:proofErr w:type="spellEnd"/>
      <w:r>
        <w:rPr>
          <w:rFonts w:ascii="Montserrat" w:eastAsia="Montserrat" w:hAnsi="Montserrat" w:cs="Montserrat"/>
          <w:color w:val="000000"/>
          <w:sz w:val="20"/>
          <w:szCs w:val="20"/>
        </w:rPr>
        <w:t xml:space="preserve">, con recorrido a pie hasta el puerto. Regreso a Ámsterdam. </w:t>
      </w:r>
      <w:r>
        <w:rPr>
          <w:rFonts w:ascii="Montserrat" w:eastAsia="Montserrat" w:hAnsi="Montserrat" w:cs="Montserrat"/>
          <w:b/>
          <w:i/>
          <w:color w:val="000000"/>
          <w:sz w:val="20"/>
          <w:szCs w:val="20"/>
        </w:rPr>
        <w:t>Alojamiento.</w:t>
      </w:r>
    </w:p>
    <w:p w14:paraId="47D17B75"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4A7A0235" w14:textId="3F56D2F6"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07 </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Ámsterdam – Berlín</w:t>
      </w:r>
    </w:p>
    <w:p w14:paraId="45B388C4"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A primera hora de la mañana, saldremos hacia la frontera con Alemania. Pasando por las proximidades de la ciudad de Hannover, llegaremos a la capital, Berlín. </w:t>
      </w:r>
      <w:r>
        <w:rPr>
          <w:rFonts w:ascii="Montserrat" w:eastAsia="Montserrat" w:hAnsi="Montserrat" w:cs="Montserrat"/>
          <w:b/>
          <w:i/>
          <w:color w:val="000000"/>
          <w:sz w:val="20"/>
          <w:szCs w:val="20"/>
        </w:rPr>
        <w:t>Alojamiento.</w:t>
      </w:r>
    </w:p>
    <w:p w14:paraId="1392950F"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796D095B" w14:textId="20922105"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08 </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 xml:space="preserve">Berlín </w:t>
      </w:r>
    </w:p>
    <w:p w14:paraId="670CEF01"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para recorrer la Puerta de Brandemburgo, la </w:t>
      </w:r>
      <w:proofErr w:type="spellStart"/>
      <w:r>
        <w:rPr>
          <w:rFonts w:ascii="Montserrat" w:eastAsia="Montserrat" w:hAnsi="Montserrat" w:cs="Montserrat"/>
          <w:color w:val="000000"/>
          <w:sz w:val="20"/>
          <w:szCs w:val="20"/>
        </w:rPr>
        <w:t>PotsdamPlatz</w:t>
      </w:r>
      <w:proofErr w:type="spellEnd"/>
      <w:r>
        <w:rPr>
          <w:rFonts w:ascii="Montserrat" w:eastAsia="Montserrat" w:hAnsi="Montserrat" w:cs="Montserrat"/>
          <w:color w:val="000000"/>
          <w:sz w:val="20"/>
          <w:szCs w:val="20"/>
        </w:rPr>
        <w:t xml:space="preserve"> y los restos del Muro de Berlín que dividía en dos la ciudad hasta 1989. Tiempo libre. </w:t>
      </w:r>
      <w:r>
        <w:rPr>
          <w:rFonts w:ascii="Montserrat" w:eastAsia="Montserrat" w:hAnsi="Montserrat" w:cs="Montserrat"/>
          <w:b/>
          <w:i/>
          <w:color w:val="000000"/>
          <w:sz w:val="20"/>
          <w:szCs w:val="20"/>
        </w:rPr>
        <w:t>Alojamiento.</w:t>
      </w:r>
    </w:p>
    <w:p w14:paraId="7639D872"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24317A83" w14:textId="0417088C"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09</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Berlín – Dresde – Praga </w:t>
      </w:r>
    </w:p>
    <w:p w14:paraId="1935B90D"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hacia Dresde, la antigua capital de Sajonia situada a orillas del río Elba, donde disfrutaremos de tiempo libre. Continuación a la ciudad de Praga. </w:t>
      </w:r>
      <w:r>
        <w:rPr>
          <w:rFonts w:ascii="Montserrat" w:eastAsia="Montserrat" w:hAnsi="Montserrat" w:cs="Montserrat"/>
          <w:b/>
          <w:i/>
          <w:color w:val="000000"/>
          <w:sz w:val="20"/>
          <w:szCs w:val="20"/>
        </w:rPr>
        <w:t>Alojamiento.</w:t>
      </w:r>
    </w:p>
    <w:p w14:paraId="3D08E9CF"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19FE8BFC" w14:textId="5C6B4296"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10</w:t>
      </w:r>
      <w:r w:rsidR="004879BC">
        <w:rPr>
          <w:rFonts w:ascii="Montserrat" w:eastAsia="Montserrat" w:hAnsi="Montserrat" w:cs="Montserrat"/>
          <w:b/>
          <w:color w:val="000000"/>
          <w:sz w:val="20"/>
          <w:szCs w:val="20"/>
        </w:rPr>
        <w:tab/>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 xml:space="preserve">Praga </w:t>
      </w:r>
    </w:p>
    <w:p w14:paraId="554CF798"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Paseo a pie por la ciudad de las cien torres, que nos irá maravillando a medida que avancemos. Iniciaremos el recorrido en la parte alta, pasando por la zona del Castillo hasta la Iglesia de Santa María de la Victoria, que alberga la famosa imagen del Niño Jesús de Praga. Pasaremos por el espectacular Puente de Carlos y finalizaremos en la bella Plaza de la Ciudad Vieja con el famoso Reloj Astronómico. Mucho por ver, mucho por disfrutar y mucho por saber acerca de la ciudad natal de Kafka. </w:t>
      </w:r>
      <w:r>
        <w:rPr>
          <w:rFonts w:ascii="Montserrat" w:eastAsia="Montserrat" w:hAnsi="Montserrat" w:cs="Montserrat"/>
          <w:b/>
          <w:i/>
          <w:color w:val="000000"/>
          <w:sz w:val="20"/>
          <w:szCs w:val="20"/>
        </w:rPr>
        <w:t>Alojamiento.</w:t>
      </w:r>
    </w:p>
    <w:p w14:paraId="04C37324"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5924D54A" w14:textId="574B25D3"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11 </w:t>
      </w:r>
      <w:r w:rsidR="004879BC">
        <w:rPr>
          <w:rFonts w:ascii="Montserrat" w:eastAsia="Montserrat" w:hAnsi="Montserrat" w:cs="Montserrat"/>
          <w:b/>
          <w:color w:val="000000"/>
          <w:sz w:val="20"/>
          <w:szCs w:val="20"/>
        </w:rPr>
        <w:tab/>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Praga – Bratislava – Budapest</w:t>
      </w:r>
    </w:p>
    <w:p w14:paraId="75174DF9"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hacia Budapest. Pasando por las proximidades de Brno, llegaremos a la frontera con Eslovaquia. Más tarde, continuación hacia Bratislava, donde disfrutaremos de tiempo libre. Salida hacia la frontera con Hungría hasta llegar a la capital, Budapest. Por la noche, excursión </w:t>
      </w:r>
      <w:r>
        <w:rPr>
          <w:rFonts w:ascii="Montserrat" w:eastAsia="Montserrat" w:hAnsi="Montserrat" w:cs="Montserrat"/>
          <w:b/>
          <w:color w:val="000000"/>
          <w:sz w:val="20"/>
          <w:szCs w:val="20"/>
        </w:rPr>
        <w:t xml:space="preserve">opcional </w:t>
      </w:r>
      <w:r>
        <w:rPr>
          <w:rFonts w:ascii="Montserrat" w:eastAsia="Montserrat" w:hAnsi="Montserrat" w:cs="Montserrat"/>
          <w:color w:val="000000"/>
          <w:sz w:val="20"/>
          <w:szCs w:val="20"/>
        </w:rPr>
        <w:t xml:space="preserve">para navegar en un romántico crucero por el río Danubio. Podremos admirar espectaculares monumentos de la ciudad a ambas orillas, como el Parlamento, el Bastión de los Pescadores, la Colina de San Gerardo, el Teatro Nacional, el Mercado, el Hotel </w:t>
      </w:r>
      <w:proofErr w:type="spellStart"/>
      <w:r>
        <w:rPr>
          <w:rFonts w:ascii="Montserrat" w:eastAsia="Montserrat" w:hAnsi="Montserrat" w:cs="Montserrat"/>
          <w:color w:val="000000"/>
          <w:sz w:val="20"/>
          <w:szCs w:val="20"/>
        </w:rPr>
        <w:t>Gellért</w:t>
      </w:r>
      <w:proofErr w:type="spellEnd"/>
      <w:r>
        <w:rPr>
          <w:rFonts w:ascii="Montserrat" w:eastAsia="Montserrat" w:hAnsi="Montserrat" w:cs="Montserrat"/>
          <w:color w:val="000000"/>
          <w:sz w:val="20"/>
          <w:szCs w:val="20"/>
        </w:rPr>
        <w:t xml:space="preserve"> (conocido por sus baños termales), etc. Y qué decir de sus maravillosos puentes: el de la Libertad, Elizabeth y el de las Cadenas, que conserva una amorosa tradición. Regreso al hotel. </w:t>
      </w:r>
      <w:r>
        <w:rPr>
          <w:rFonts w:ascii="Montserrat" w:eastAsia="Montserrat" w:hAnsi="Montserrat" w:cs="Montserrat"/>
          <w:b/>
          <w:i/>
          <w:color w:val="000000"/>
          <w:sz w:val="20"/>
          <w:szCs w:val="20"/>
        </w:rPr>
        <w:t>Alojamiento.</w:t>
      </w:r>
    </w:p>
    <w:p w14:paraId="48AEC032" w14:textId="77777777" w:rsidR="00D730D2" w:rsidRDefault="00D730D2">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p>
    <w:p w14:paraId="08BF9D99" w14:textId="0851E444"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w:t>
      </w:r>
      <w:r w:rsidR="004879BC">
        <w:rPr>
          <w:rFonts w:ascii="Montserrat" w:eastAsia="Montserrat" w:hAnsi="Montserrat" w:cs="Montserrat"/>
          <w:b/>
          <w:color w:val="000000"/>
          <w:sz w:val="20"/>
          <w:szCs w:val="20"/>
        </w:rPr>
        <w:t xml:space="preserve"> 12</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Budapest </w:t>
      </w:r>
    </w:p>
    <w:p w14:paraId="3A0DB213"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para realizar la visita de la ciudad. Iniciaremos nuestro recorrido con la subida a Buda para contemplar la Iglesia de Matías, el Bastión de los Pescadores, el Palacio Real y el Palacio Presidencial, cuyo conjunto fue declarado Patrimonio Cultural de la Humanidad. Tarde libre. Por la noche les recomendaremos realizar la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 xml:space="preserve"> para asistir a un espectáculo folklórico con cena, donde disfrutaremos de la típica gastronomía y colorido folklore húngaro. </w:t>
      </w:r>
      <w:r>
        <w:rPr>
          <w:rFonts w:ascii="Montserrat" w:eastAsia="Montserrat" w:hAnsi="Montserrat" w:cs="Montserrat"/>
          <w:b/>
          <w:i/>
          <w:color w:val="000000"/>
          <w:sz w:val="20"/>
          <w:szCs w:val="20"/>
        </w:rPr>
        <w:t>Alojamiento.</w:t>
      </w:r>
    </w:p>
    <w:p w14:paraId="3A756549"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4CBD614B" w14:textId="77777777" w:rsidR="00D730D2" w:rsidRDefault="00D730D2">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44BB67F4" w14:textId="3E3C4BAC"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DÍA 13</w:t>
      </w:r>
      <w:r w:rsidR="004879BC">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Budapest – Viena </w:t>
      </w:r>
    </w:p>
    <w:p w14:paraId="648FCB96"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hacia la frontera con Austria y continuación hasta su capital, Viena. Llegada. Tarde libre. Tendremos la posibilidad de realizar la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 xml:space="preserve"> para asistir a un concierto con composiciones de Mozart y Strauss y disfrutar de Viena, ciudad de la música, en todo su esplendor. </w:t>
      </w:r>
      <w:r>
        <w:rPr>
          <w:rFonts w:ascii="Montserrat" w:eastAsia="Montserrat" w:hAnsi="Montserrat" w:cs="Montserrat"/>
          <w:b/>
          <w:i/>
          <w:color w:val="000000"/>
          <w:sz w:val="20"/>
          <w:szCs w:val="20"/>
        </w:rPr>
        <w:t>Alojamiento.</w:t>
      </w:r>
    </w:p>
    <w:p w14:paraId="7B82326C"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4CD55FE1" w14:textId="29002CC9"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14 </w:t>
      </w:r>
      <w:r w:rsidR="004879BC">
        <w:rPr>
          <w:rFonts w:ascii="Montserrat" w:eastAsia="Montserrat" w:hAnsi="Montserrat" w:cs="Montserrat"/>
          <w:color w:val="000000"/>
          <w:sz w:val="20"/>
          <w:szCs w:val="20"/>
        </w:rPr>
        <w:tab/>
      </w:r>
      <w:r w:rsidR="004879BC">
        <w:rPr>
          <w:rFonts w:ascii="Montserrat" w:eastAsia="Montserrat" w:hAnsi="Montserrat" w:cs="Montserrat"/>
          <w:color w:val="000000"/>
          <w:sz w:val="20"/>
          <w:szCs w:val="20"/>
        </w:rPr>
        <w:tab/>
      </w:r>
      <w:r>
        <w:rPr>
          <w:rFonts w:ascii="Montserrat" w:eastAsia="Montserrat" w:hAnsi="Montserrat" w:cs="Montserrat"/>
          <w:b/>
          <w:color w:val="000000"/>
          <w:sz w:val="20"/>
          <w:szCs w:val="20"/>
        </w:rPr>
        <w:t xml:space="preserve">Viena </w:t>
      </w:r>
    </w:p>
    <w:p w14:paraId="30CC2450"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Visita de la ciudad más imperial de Europa, recorriendo su elegantísimo anillo. En él descubriremos la Ópera, una de las más prestigiosas del mundo, el Hotel Imperial, los Museos, el Palacio de </w:t>
      </w:r>
      <w:proofErr w:type="spellStart"/>
      <w:r>
        <w:rPr>
          <w:rFonts w:ascii="Montserrat" w:eastAsia="Montserrat" w:hAnsi="Montserrat" w:cs="Montserrat"/>
          <w:color w:val="000000"/>
          <w:sz w:val="20"/>
          <w:szCs w:val="20"/>
        </w:rPr>
        <w:t>Hofburg</w:t>
      </w:r>
      <w:proofErr w:type="spellEnd"/>
      <w:r>
        <w:rPr>
          <w:rFonts w:ascii="Montserrat" w:eastAsia="Montserrat" w:hAnsi="Montserrat" w:cs="Montserrat"/>
          <w:color w:val="000000"/>
          <w:sz w:val="20"/>
          <w:szCs w:val="20"/>
        </w:rPr>
        <w:t xml:space="preserve">, el Parlamento, el Ayuntamiento, la Iglesia Votiva (templo que alberga la famosa imagen de la Virgen de Guadalupe) y la Iglesia de San Carlos Borromeo. Avanzaremos hacia el Canal del Danubio, donde contemplaremos la zona moderna de Viena continuando hasta El </w:t>
      </w:r>
      <w:proofErr w:type="spellStart"/>
      <w:r>
        <w:rPr>
          <w:rFonts w:ascii="Montserrat" w:eastAsia="Montserrat" w:hAnsi="Montserrat" w:cs="Montserrat"/>
          <w:color w:val="000000"/>
          <w:sz w:val="20"/>
          <w:szCs w:val="20"/>
        </w:rPr>
        <w:t>Prater</w:t>
      </w:r>
      <w:proofErr w:type="spellEnd"/>
      <w:r>
        <w:rPr>
          <w:rFonts w:ascii="Montserrat" w:eastAsia="Montserrat" w:hAnsi="Montserrat" w:cs="Montserrat"/>
          <w:color w:val="000000"/>
          <w:sz w:val="20"/>
          <w:szCs w:val="20"/>
        </w:rPr>
        <w:t xml:space="preserve">, conocido por su famosa noria. Después realizaremos una parada en el Palacio </w:t>
      </w:r>
      <w:proofErr w:type="spellStart"/>
      <w:r>
        <w:rPr>
          <w:rFonts w:ascii="Montserrat" w:eastAsia="Montserrat" w:hAnsi="Montserrat" w:cs="Montserrat"/>
          <w:color w:val="000000"/>
          <w:sz w:val="20"/>
          <w:szCs w:val="20"/>
        </w:rPr>
        <w:t>Schönbrunn</w:t>
      </w:r>
      <w:proofErr w:type="spellEnd"/>
      <w:r>
        <w:rPr>
          <w:rFonts w:ascii="Montserrat" w:eastAsia="Montserrat" w:hAnsi="Montserrat" w:cs="Montserrat"/>
          <w:color w:val="000000"/>
          <w:sz w:val="20"/>
          <w:szCs w:val="20"/>
        </w:rPr>
        <w:t xml:space="preserve"> para disfrutar de sus jardines. Tarde libre. </w:t>
      </w:r>
      <w:r>
        <w:rPr>
          <w:rFonts w:ascii="Montserrat" w:eastAsia="Montserrat" w:hAnsi="Montserrat" w:cs="Montserrat"/>
          <w:b/>
          <w:i/>
          <w:color w:val="000000"/>
          <w:sz w:val="20"/>
          <w:szCs w:val="20"/>
        </w:rPr>
        <w:t>Alojamiento.</w:t>
      </w:r>
    </w:p>
    <w:p w14:paraId="2299E848"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p w14:paraId="0570D61F" w14:textId="577240B0"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15 </w:t>
      </w:r>
      <w:r w:rsidR="004879BC">
        <w:rPr>
          <w:rFonts w:ascii="Montserrat" w:eastAsia="Montserrat" w:hAnsi="Montserrat" w:cs="Montserrat"/>
          <w:color w:val="000000"/>
          <w:sz w:val="20"/>
          <w:szCs w:val="20"/>
        </w:rPr>
        <w:tab/>
      </w:r>
      <w:r>
        <w:rPr>
          <w:rFonts w:ascii="Montserrat" w:eastAsia="Montserrat" w:hAnsi="Montserrat" w:cs="Montserrat"/>
          <w:b/>
          <w:color w:val="000000"/>
          <w:sz w:val="20"/>
          <w:szCs w:val="20"/>
        </w:rPr>
        <w:tab/>
        <w:t xml:space="preserve">Viena – México </w:t>
      </w:r>
    </w:p>
    <w:p w14:paraId="54D30D12" w14:textId="77777777" w:rsidR="000048F9" w:rsidRDefault="00000000">
      <w:pPr>
        <w:shd w:val="clear" w:color="auto" w:fill="FFFFFF"/>
        <w:spacing w:after="150" w:line="240" w:lineRule="auto"/>
        <w:jc w:val="both"/>
        <w:rPr>
          <w:rFonts w:ascii="Montserrat" w:eastAsia="Montserrat" w:hAnsi="Montserrat" w:cs="Montserrat"/>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(si el tiempo lo permite). A la hora indicada por el guía, traslado al aeropuerto internacional de Viena para abordar el vuelo con destino a la ciudad de México.</w:t>
      </w:r>
    </w:p>
    <w:p w14:paraId="5DE2945F"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5862EB22" w14:textId="77777777" w:rsidR="000048F9" w:rsidRDefault="000048F9">
      <w:pPr>
        <w:shd w:val="clear" w:color="auto" w:fill="FFFFFF"/>
        <w:spacing w:line="240" w:lineRule="auto"/>
        <w:jc w:val="both"/>
        <w:rPr>
          <w:rFonts w:ascii="Montserrat" w:eastAsia="Montserrat" w:hAnsi="Montserrat" w:cs="Montserrat"/>
          <w:b/>
          <w:sz w:val="24"/>
          <w:szCs w:val="24"/>
        </w:rPr>
      </w:pPr>
    </w:p>
    <w:p w14:paraId="65E36365" w14:textId="77777777" w:rsidR="000048F9" w:rsidRDefault="000048F9">
      <w:pPr>
        <w:shd w:val="clear" w:color="auto" w:fill="FFFFFF"/>
        <w:spacing w:line="240" w:lineRule="auto"/>
        <w:jc w:val="both"/>
        <w:rPr>
          <w:rFonts w:ascii="Montserrat" w:eastAsia="Montserrat" w:hAnsi="Montserrat" w:cs="Montserrat"/>
          <w:b/>
          <w:sz w:val="24"/>
          <w:szCs w:val="24"/>
        </w:rPr>
      </w:pPr>
    </w:p>
    <w:p w14:paraId="5F69170B" w14:textId="44F19415"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0" w:name="_heading=h.30j0zll" w:colFirst="0" w:colLast="0"/>
      <w:bookmarkEnd w:id="0"/>
      <w:r>
        <w:rPr>
          <w:rFonts w:ascii="Montserrat" w:eastAsia="Montserrat" w:hAnsi="Montserrat" w:cs="Montserrat"/>
          <w:b/>
          <w:color w:val="000000"/>
          <w:sz w:val="24"/>
          <w:szCs w:val="24"/>
        </w:rPr>
        <w:t>PRECIOS POR PERSONA</w:t>
      </w:r>
      <w:r w:rsidR="00021CE7">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Style w:val="a8"/>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048F9" w14:paraId="65E0BD5E" w14:textId="77777777">
        <w:tc>
          <w:tcPr>
            <w:tcW w:w="6658" w:type="dxa"/>
          </w:tcPr>
          <w:p w14:paraId="5DA5FCC7" w14:textId="77777777" w:rsidR="000048F9"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43DF3AD4" w14:textId="097BE7A4" w:rsidR="000048F9" w:rsidRDefault="00021CE7" w:rsidP="00BA669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2,199</w:t>
            </w:r>
          </w:p>
        </w:tc>
      </w:tr>
      <w:tr w:rsidR="000048F9" w14:paraId="0D0519BE" w14:textId="77777777">
        <w:tc>
          <w:tcPr>
            <w:tcW w:w="6658" w:type="dxa"/>
          </w:tcPr>
          <w:p w14:paraId="79CD9DA1" w14:textId="77777777" w:rsidR="000048F9"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60252B90" w14:textId="16D0C8A2" w:rsidR="000048F9" w:rsidRDefault="00021CE7" w:rsidP="00BA669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2,999</w:t>
            </w:r>
          </w:p>
        </w:tc>
      </w:tr>
      <w:tr w:rsidR="000048F9" w14:paraId="5EC6976D" w14:textId="77777777">
        <w:tc>
          <w:tcPr>
            <w:tcW w:w="6658" w:type="dxa"/>
          </w:tcPr>
          <w:p w14:paraId="17B94D1E" w14:textId="77777777" w:rsidR="000048F9"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menor de 4 a 7 años – 11 meses</w:t>
            </w:r>
          </w:p>
        </w:tc>
        <w:tc>
          <w:tcPr>
            <w:tcW w:w="1701" w:type="dxa"/>
          </w:tcPr>
          <w:p w14:paraId="3AD02921" w14:textId="42A38335" w:rsidR="000048F9" w:rsidRDefault="00021CE7" w:rsidP="00BA669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1,699</w:t>
            </w:r>
          </w:p>
        </w:tc>
      </w:tr>
    </w:tbl>
    <w:p w14:paraId="03AC1288" w14:textId="77777777" w:rsidR="000048F9" w:rsidRDefault="000048F9">
      <w:pPr>
        <w:pBdr>
          <w:top w:val="nil"/>
          <w:left w:val="nil"/>
          <w:bottom w:val="nil"/>
          <w:right w:val="nil"/>
          <w:between w:val="nil"/>
        </w:pBdr>
        <w:shd w:val="clear" w:color="auto" w:fill="FFFFFF"/>
        <w:spacing w:line="240" w:lineRule="auto"/>
        <w:jc w:val="both"/>
        <w:rPr>
          <w:rFonts w:ascii="Montserrat" w:eastAsia="Montserrat" w:hAnsi="Montserrat" w:cs="Montserrat"/>
          <w:b/>
        </w:rPr>
      </w:pPr>
    </w:p>
    <w:p w14:paraId="7B4FAE64" w14:textId="77777777" w:rsidR="000048F9"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1" w:name="_heading=h.1fob9te" w:colFirst="0" w:colLast="0"/>
      <w:bookmarkEnd w:id="1"/>
      <w:r>
        <w:rPr>
          <w:rFonts w:ascii="Montserrat" w:eastAsia="Montserrat" w:hAnsi="Montserrat" w:cs="Montserrat"/>
          <w:b/>
          <w:color w:val="000000"/>
          <w:sz w:val="24"/>
          <w:szCs w:val="24"/>
        </w:rPr>
        <w:t>SUPLEMENTOS E IMPUESTOS:</w:t>
      </w:r>
    </w:p>
    <w:tbl>
      <w:tblPr>
        <w:tblStyle w:val="a9"/>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048F9" w14:paraId="29D99FDC" w14:textId="77777777">
        <w:trPr>
          <w:trHeight w:val="473"/>
        </w:trPr>
        <w:tc>
          <w:tcPr>
            <w:tcW w:w="6658" w:type="dxa"/>
            <w:tcBorders>
              <w:top w:val="single" w:sz="4" w:space="0" w:color="000000"/>
              <w:left w:val="single" w:sz="4" w:space="0" w:color="000000"/>
              <w:bottom w:val="single" w:sz="4" w:space="0" w:color="000000"/>
              <w:right w:val="single" w:sz="4" w:space="0" w:color="000000"/>
            </w:tcBorders>
          </w:tcPr>
          <w:p w14:paraId="3AE21B01" w14:textId="33C74579" w:rsidR="000048F9"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w:t>
            </w:r>
            <w:r w:rsidR="00021CE7">
              <w:rPr>
                <w:rFonts w:ascii="Montserrat" w:eastAsia="Montserrat" w:hAnsi="Montserrat" w:cs="Montserrat"/>
                <w:color w:val="000000"/>
              </w:rPr>
              <w:t>:</w:t>
            </w:r>
          </w:p>
        </w:tc>
        <w:tc>
          <w:tcPr>
            <w:tcW w:w="1701" w:type="dxa"/>
            <w:tcBorders>
              <w:top w:val="single" w:sz="4" w:space="0" w:color="000000"/>
              <w:left w:val="single" w:sz="4" w:space="0" w:color="000000"/>
              <w:bottom w:val="single" w:sz="4" w:space="0" w:color="000000"/>
              <w:right w:val="single" w:sz="4" w:space="0" w:color="000000"/>
            </w:tcBorders>
          </w:tcPr>
          <w:p w14:paraId="0F32C5C4" w14:textId="4ED4B0B0" w:rsidR="000048F9" w:rsidRDefault="00021CE7" w:rsidP="00BA669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399</w:t>
            </w:r>
          </w:p>
        </w:tc>
      </w:tr>
      <w:tr w:rsidR="000048F9" w14:paraId="319B8641" w14:textId="77777777">
        <w:tc>
          <w:tcPr>
            <w:tcW w:w="6658" w:type="dxa"/>
            <w:tcBorders>
              <w:top w:val="single" w:sz="4" w:space="0" w:color="000000"/>
              <w:left w:val="single" w:sz="4" w:space="0" w:color="000000"/>
              <w:bottom w:val="single" w:sz="4" w:space="0" w:color="000000"/>
              <w:right w:val="single" w:sz="4" w:space="0" w:color="000000"/>
            </w:tcBorders>
          </w:tcPr>
          <w:p w14:paraId="26930A03" w14:textId="77777777" w:rsidR="000048F9"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Borders>
              <w:top w:val="single" w:sz="4" w:space="0" w:color="000000"/>
              <w:left w:val="single" w:sz="4" w:space="0" w:color="000000"/>
              <w:bottom w:val="single" w:sz="4" w:space="0" w:color="000000"/>
              <w:right w:val="single" w:sz="4" w:space="0" w:color="000000"/>
            </w:tcBorders>
          </w:tcPr>
          <w:p w14:paraId="71F3D0BB" w14:textId="61AD8081" w:rsidR="000048F9" w:rsidRDefault="00021CE7" w:rsidP="00BA669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799</w:t>
            </w:r>
          </w:p>
        </w:tc>
      </w:tr>
    </w:tbl>
    <w:p w14:paraId="4C0E097A" w14:textId="77777777" w:rsidR="00BA6690" w:rsidRDefault="00BA6690" w:rsidP="00BA6690">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518E7BEA" w14:textId="77777777" w:rsidR="00BA6690" w:rsidRPr="00560CE9" w:rsidRDefault="00BA6690" w:rsidP="00BA6690">
      <w:pPr>
        <w:numPr>
          <w:ilvl w:val="0"/>
          <w:numId w:val="6"/>
        </w:numPr>
        <w:shd w:val="clear" w:color="auto" w:fill="FFFFFF"/>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El número máximo de pasajeros en una habitación es de 3, considerando adultos y menores.</w:t>
      </w:r>
    </w:p>
    <w:p w14:paraId="62349DBE" w14:textId="77777777" w:rsidR="00BA6690" w:rsidRPr="00560CE9" w:rsidRDefault="00BA6690" w:rsidP="00BA6690">
      <w:pPr>
        <w:numPr>
          <w:ilvl w:val="0"/>
          <w:numId w:val="6"/>
        </w:numPr>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Las habitaciones triples tienen cupo limitado, por lo que están sujetas a confirmación.</w:t>
      </w:r>
    </w:p>
    <w:p w14:paraId="179464C8" w14:textId="77777777" w:rsidR="00BA6690" w:rsidRDefault="00BA6690" w:rsidP="00BA6690">
      <w:pPr>
        <w:numPr>
          <w:ilvl w:val="0"/>
          <w:numId w:val="6"/>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32EB0F91" w14:textId="77777777" w:rsidR="00BA6690" w:rsidRDefault="00BA6690" w:rsidP="00BA6690">
      <w:pPr>
        <w:numPr>
          <w:ilvl w:val="0"/>
          <w:numId w:val="6"/>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7EC10F61" w14:textId="77777777" w:rsidR="00BA6690" w:rsidRDefault="00BA6690" w:rsidP="00BA6690">
      <w:pPr>
        <w:numPr>
          <w:ilvl w:val="0"/>
          <w:numId w:val="6"/>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4F77F70C" w14:textId="77777777" w:rsidR="00BA6690" w:rsidRDefault="00BA6690" w:rsidP="00BA6690">
      <w:pPr>
        <w:numPr>
          <w:ilvl w:val="0"/>
          <w:numId w:val="6"/>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484D561C" w14:textId="77777777" w:rsidR="00BA6690" w:rsidRDefault="00BA6690" w:rsidP="00BA6690">
      <w:pPr>
        <w:spacing w:line="240" w:lineRule="auto"/>
        <w:jc w:val="both"/>
        <w:rPr>
          <w:rFonts w:ascii="Montserrat" w:eastAsia="Montserrat" w:hAnsi="Montserrat" w:cs="Montserrat"/>
          <w:color w:val="000000"/>
          <w:sz w:val="18"/>
          <w:szCs w:val="18"/>
        </w:rPr>
      </w:pPr>
    </w:p>
    <w:p w14:paraId="59ED4657" w14:textId="77777777" w:rsidR="00BA6690" w:rsidRDefault="00BA6690" w:rsidP="00BA669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7EB04D18" w14:textId="77777777" w:rsidR="00BA6690" w:rsidRDefault="00BA6690" w:rsidP="00BA6690">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w:t>
      </w:r>
      <w:r>
        <w:rPr>
          <w:rFonts w:ascii="Montserrat" w:eastAsia="Montserrat" w:hAnsi="Montserrat" w:cs="Montserrat"/>
          <w:color w:val="000000"/>
          <w:sz w:val="18"/>
          <w:szCs w:val="18"/>
        </w:rPr>
        <w:lastRenderedPageBreak/>
        <w:t xml:space="preserve">ADOLESCENTES O PERSONAS BAJO TUTELA JURÍDICA), PARA MÁS INFORMACIÓN, FAVOR DE CONSULTAR EL SIGUIENTE LINK:  </w:t>
      </w:r>
      <w:hyperlink r:id="rId9">
        <w:r>
          <w:rPr>
            <w:rFonts w:ascii="Montserrat" w:eastAsia="Montserrat" w:hAnsi="Montserrat" w:cs="Montserrat"/>
            <w:color w:val="0000FF"/>
            <w:sz w:val="18"/>
            <w:szCs w:val="18"/>
            <w:u w:val="single"/>
          </w:rPr>
          <w:t>SALIDA DE MENORES</w:t>
        </w:r>
      </w:hyperlink>
    </w:p>
    <w:p w14:paraId="13C9D107" w14:textId="77777777" w:rsidR="000048F9" w:rsidRDefault="000048F9">
      <w:pPr>
        <w:rPr>
          <w:rFonts w:ascii="Montserrat" w:eastAsia="Montserrat" w:hAnsi="Montserrat" w:cs="Montserrat"/>
          <w:b/>
          <w:sz w:val="20"/>
          <w:szCs w:val="20"/>
        </w:rPr>
      </w:pPr>
    </w:p>
    <w:p w14:paraId="4064BE41" w14:textId="77777777" w:rsidR="000048F9" w:rsidRDefault="000048F9">
      <w:pPr>
        <w:rPr>
          <w:rFonts w:ascii="Montserrat" w:eastAsia="Montserrat" w:hAnsi="Montserrat" w:cs="Montserrat"/>
          <w:b/>
          <w:sz w:val="20"/>
          <w:szCs w:val="20"/>
        </w:rPr>
      </w:pPr>
    </w:p>
    <w:p w14:paraId="30813ADC" w14:textId="77777777" w:rsidR="00BA6690" w:rsidRDefault="00BA6690" w:rsidP="00BA669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68BBDFA3" w14:textId="00953053"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México – París / Viena – México volando en clase turista.</w:t>
      </w:r>
    </w:p>
    <w:p w14:paraId="0A7F68A1"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 maleta documentada de 23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+ 1 maleta en cabina de máximo 8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(el tamaño máximo debe ser 55cm x 35cm x 25cm, incluyendo el asa, bolsillos y ruedas).</w:t>
      </w:r>
    </w:p>
    <w:p w14:paraId="54DD97FE"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13 noches de alojamiento en hoteles previstos o similares.</w:t>
      </w:r>
    </w:p>
    <w:p w14:paraId="541CCB41"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6FAE709A"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Traslado de llegada aeropuerto – hotel – aeropuerto. </w:t>
      </w:r>
    </w:p>
    <w:p w14:paraId="1222A4AE"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Autocar de </w:t>
      </w:r>
      <w:r>
        <w:rPr>
          <w:rFonts w:ascii="Montserrat" w:eastAsia="Montserrat" w:hAnsi="Montserrat" w:cs="Montserrat"/>
          <w:sz w:val="20"/>
          <w:szCs w:val="20"/>
        </w:rPr>
        <w:t>lujo.</w:t>
      </w:r>
    </w:p>
    <w:p w14:paraId="56146DDE" w14:textId="77777777" w:rsidR="00BA6690" w:rsidRDefault="00BA6690" w:rsidP="00BA6690">
      <w:pPr>
        <w:numPr>
          <w:ilvl w:val="0"/>
          <w:numId w:val="7"/>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w:t>
      </w:r>
    </w:p>
    <w:p w14:paraId="68C7C280" w14:textId="77777777" w:rsidR="00BA6690" w:rsidRDefault="00BA6690" w:rsidP="00BA6690">
      <w:pPr>
        <w:numPr>
          <w:ilvl w:val="0"/>
          <w:numId w:val="7"/>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36B632AE" w14:textId="77777777" w:rsidR="005C7591" w:rsidRPr="005C7591" w:rsidRDefault="005C7591" w:rsidP="00BA6690">
      <w:pPr>
        <w:numPr>
          <w:ilvl w:val="0"/>
          <w:numId w:val="7"/>
        </w:numPr>
        <w:spacing w:line="240" w:lineRule="auto"/>
        <w:rPr>
          <w:rFonts w:ascii="Montserrat" w:eastAsia="Montserrat" w:hAnsi="Montserrat" w:cs="Montserrat"/>
          <w:sz w:val="20"/>
          <w:szCs w:val="20"/>
        </w:rPr>
      </w:pPr>
      <w:r w:rsidRPr="005C7591">
        <w:rPr>
          <w:rFonts w:ascii="Montserrat" w:eastAsia="Montserrat" w:hAnsi="Montserrat" w:cs="Montserrat"/>
          <w:color w:val="000000"/>
          <w:sz w:val="20"/>
          <w:szCs w:val="20"/>
        </w:rPr>
        <w:t>Visitas en París, Ámsterdam, Berlín, Praga Budapest y Viena, con expertos guías locales.</w:t>
      </w:r>
    </w:p>
    <w:p w14:paraId="36CCB4F2" w14:textId="1C3BA1AD" w:rsidR="00BA6690" w:rsidRDefault="00BA6690" w:rsidP="00BA6690">
      <w:pPr>
        <w:numPr>
          <w:ilvl w:val="0"/>
          <w:numId w:val="7"/>
        </w:numPr>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Asistencia médica por 35,000 </w:t>
      </w:r>
      <w:r>
        <w:rPr>
          <w:rFonts w:ascii="Montserrat" w:eastAsia="Montserrat" w:hAnsi="Montserrat" w:cs="Montserrat"/>
          <w:color w:val="000000"/>
          <w:sz w:val="20"/>
          <w:szCs w:val="20"/>
        </w:rPr>
        <w:t>€</w:t>
      </w:r>
    </w:p>
    <w:p w14:paraId="084C6FA9" w14:textId="77777777" w:rsidR="000048F9" w:rsidRDefault="000048F9">
      <w:pPr>
        <w:rPr>
          <w:rFonts w:ascii="Montserrat" w:eastAsia="Montserrat" w:hAnsi="Montserrat" w:cs="Montserrat"/>
          <w:sz w:val="20"/>
          <w:szCs w:val="20"/>
        </w:rPr>
      </w:pPr>
    </w:p>
    <w:p w14:paraId="77645DD7" w14:textId="77777777" w:rsidR="000048F9" w:rsidRDefault="00000000">
      <w:pPr>
        <w:rPr>
          <w:rFonts w:ascii="Montserrat" w:eastAsia="Montserrat" w:hAnsi="Montserrat" w:cs="Montserrat"/>
          <w:b/>
          <w:sz w:val="20"/>
          <w:szCs w:val="20"/>
        </w:rPr>
      </w:pPr>
      <w:r>
        <w:rPr>
          <w:rFonts w:ascii="Montserrat" w:eastAsia="Montserrat" w:hAnsi="Montserrat" w:cs="Montserrat"/>
          <w:b/>
          <w:sz w:val="20"/>
          <w:szCs w:val="20"/>
        </w:rPr>
        <w:t>Servicios no incluidos:</w:t>
      </w:r>
    </w:p>
    <w:p w14:paraId="6070EAD4" w14:textId="77777777" w:rsidR="000048F9" w:rsidRDefault="00000000" w:rsidP="009C25AB">
      <w:pPr>
        <w:numPr>
          <w:ilvl w:val="0"/>
          <w:numId w:val="4"/>
        </w:numPr>
        <w:pBdr>
          <w:top w:val="nil"/>
          <w:left w:val="nil"/>
          <w:bottom w:val="nil"/>
          <w:right w:val="nil"/>
          <w:between w:val="nil"/>
        </w:pBdr>
        <w:spacing w:line="240" w:lineRule="auto"/>
        <w:ind w:left="714" w:hanging="357"/>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itinerario.</w:t>
      </w:r>
    </w:p>
    <w:p w14:paraId="66EDAC3E" w14:textId="77777777" w:rsidR="000048F9" w:rsidRDefault="00000000" w:rsidP="009C25AB">
      <w:pPr>
        <w:numPr>
          <w:ilvl w:val="0"/>
          <w:numId w:val="4"/>
        </w:numPr>
        <w:pBdr>
          <w:top w:val="nil"/>
          <w:left w:val="nil"/>
          <w:bottom w:val="nil"/>
          <w:right w:val="nil"/>
          <w:between w:val="nil"/>
        </w:pBdr>
        <w:spacing w:line="240" w:lineRule="auto"/>
        <w:ind w:left="714" w:hanging="357"/>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46F5AF93" w14:textId="77777777" w:rsidR="000048F9" w:rsidRDefault="00000000" w:rsidP="009C25AB">
      <w:pPr>
        <w:numPr>
          <w:ilvl w:val="0"/>
          <w:numId w:val="4"/>
        </w:numPr>
        <w:pBdr>
          <w:top w:val="nil"/>
          <w:left w:val="nil"/>
          <w:bottom w:val="nil"/>
          <w:right w:val="nil"/>
          <w:between w:val="nil"/>
        </w:pBdr>
        <w:spacing w:line="240" w:lineRule="auto"/>
        <w:ind w:left="714" w:hanging="357"/>
        <w:rPr>
          <w:rFonts w:ascii="Montserrat" w:eastAsia="Montserrat" w:hAnsi="Montserrat" w:cs="Montserrat"/>
          <w:color w:val="000000"/>
          <w:sz w:val="20"/>
          <w:szCs w:val="20"/>
        </w:rPr>
      </w:pPr>
      <w:r>
        <w:rPr>
          <w:rFonts w:ascii="Montserrat" w:eastAsia="Montserrat" w:hAnsi="Montserrat" w:cs="Montserrat"/>
          <w:color w:val="000000"/>
          <w:sz w:val="20"/>
          <w:szCs w:val="20"/>
        </w:rPr>
        <w:t>Propinas</w:t>
      </w:r>
    </w:p>
    <w:p w14:paraId="5A5D6734" w14:textId="77777777" w:rsidR="000048F9" w:rsidRDefault="00000000" w:rsidP="009C25AB">
      <w:pPr>
        <w:numPr>
          <w:ilvl w:val="0"/>
          <w:numId w:val="4"/>
        </w:numPr>
        <w:pBdr>
          <w:top w:val="nil"/>
          <w:left w:val="nil"/>
          <w:bottom w:val="nil"/>
          <w:right w:val="nil"/>
          <w:between w:val="nil"/>
        </w:pBdr>
        <w:spacing w:line="240" w:lineRule="auto"/>
        <w:ind w:left="714" w:hanging="357"/>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4C4D16B3" w14:textId="77777777" w:rsidR="000048F9" w:rsidRDefault="00000000" w:rsidP="009C25AB">
      <w:pPr>
        <w:numPr>
          <w:ilvl w:val="0"/>
          <w:numId w:val="4"/>
        </w:numPr>
        <w:pBdr>
          <w:top w:val="nil"/>
          <w:left w:val="nil"/>
          <w:bottom w:val="nil"/>
          <w:right w:val="nil"/>
          <w:between w:val="nil"/>
        </w:pBdr>
        <w:spacing w:line="240" w:lineRule="auto"/>
        <w:ind w:left="714" w:hanging="357"/>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446C9E94" w14:textId="77777777" w:rsidR="000048F9" w:rsidRDefault="000048F9">
      <w:pPr>
        <w:rPr>
          <w:rFonts w:ascii="Montserrat" w:eastAsia="Montserrat" w:hAnsi="Montserrat" w:cs="Montserrat"/>
          <w:sz w:val="20"/>
          <w:szCs w:val="20"/>
        </w:rPr>
      </w:pPr>
    </w:p>
    <w:p w14:paraId="2DF3640E" w14:textId="77777777" w:rsidR="009C25AB" w:rsidRDefault="009C25AB" w:rsidP="009C25AB">
      <w:pPr>
        <w:shd w:val="clear" w:color="auto" w:fill="FFFFFF"/>
        <w:spacing w:line="240" w:lineRule="auto"/>
        <w:jc w:val="both"/>
        <w:rPr>
          <w:rFonts w:ascii="Montserrat" w:eastAsia="Montserrat" w:hAnsi="Montserrat" w:cs="Montserrat"/>
          <w:sz w:val="24"/>
          <w:szCs w:val="24"/>
        </w:rPr>
      </w:pPr>
      <w:bookmarkStart w:id="2" w:name="_Hlk201680147"/>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6D523577" w14:textId="77777777" w:rsidR="009C25AB" w:rsidRDefault="009C25AB" w:rsidP="009C25AB">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05DA01E8" w14:textId="77777777" w:rsidR="009C25AB" w:rsidRDefault="009C25AB" w:rsidP="009C25AB">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 el costo de las opcionales que comercializa Volando Viajes son los mismos que ofrece el guía acompañante en el destino.</w:t>
      </w:r>
    </w:p>
    <w:p w14:paraId="1787D582" w14:textId="77777777" w:rsidR="009C25AB" w:rsidRDefault="009C25AB" w:rsidP="009C25AB">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5116A6DB" w14:textId="77777777" w:rsidR="009C25AB" w:rsidRDefault="009C25AB" w:rsidP="009C25AB">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6D0BF619" w14:textId="77777777" w:rsidR="009C25AB" w:rsidRDefault="009C25AB" w:rsidP="009C25AB">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7EED156A" w14:textId="77777777" w:rsidR="009C25AB" w:rsidRDefault="009C25AB" w:rsidP="009C25AB">
      <w:pPr>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685B78EB" w14:textId="77777777" w:rsidR="009C25AB" w:rsidRDefault="009C25AB" w:rsidP="009C25AB">
      <w:pPr>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183AC17D" w14:textId="77777777" w:rsidR="009C25AB" w:rsidRPr="00FB37E2" w:rsidRDefault="009C25AB" w:rsidP="009C25AB">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3" w:name="_Hlk187229147"/>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211DA464" w14:textId="77777777" w:rsidR="009C25AB" w:rsidRPr="00FB37E2"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9384ADA" w14:textId="77777777" w:rsidR="009C25AB" w:rsidRPr="00FB37E2"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bookmarkEnd w:id="3"/>
    <w:p w14:paraId="4F9C3B5A" w14:textId="77777777" w:rsidR="009C25AB" w:rsidRDefault="009C25AB" w:rsidP="009C25AB">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379DC157" w14:textId="77777777" w:rsidR="009C25AB" w:rsidRDefault="009C25AB" w:rsidP="009C25AB">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3A0EF1AF"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6A5AA090"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Las habitaciones triples tienen cupo limitado, este tipo de habitaciones quedarán sujetas a confirmación. La habitación es doble o </w:t>
      </w:r>
      <w:proofErr w:type="spellStart"/>
      <w:r>
        <w:rPr>
          <w:rFonts w:ascii="Montserrat" w:eastAsia="Montserrat" w:hAnsi="Montserrat" w:cs="Montserrat"/>
          <w:color w:val="000000"/>
          <w:sz w:val="20"/>
          <w:szCs w:val="20"/>
        </w:rPr>
        <w:t>twin</w:t>
      </w:r>
      <w:proofErr w:type="spellEnd"/>
      <w:r>
        <w:rPr>
          <w:rFonts w:ascii="Montserrat" w:eastAsia="Montserrat" w:hAnsi="Montserrat" w:cs="Montserrat"/>
          <w:color w:val="000000"/>
          <w:sz w:val="20"/>
          <w:szCs w:val="20"/>
        </w:rPr>
        <w:t xml:space="preserve"> con cama supletoria.</w:t>
      </w:r>
    </w:p>
    <w:p w14:paraId="31CE93EC"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5D0D95E1"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6D3BCE13"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2A5D99FA" w14:textId="77777777" w:rsidR="009C25AB" w:rsidRDefault="009C25AB" w:rsidP="009C25AB">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4E6A1E68" w14:textId="77777777" w:rsidR="001F19FB" w:rsidRDefault="001F19FB" w:rsidP="001F19FB">
      <w:pPr>
        <w:pBdr>
          <w:top w:val="nil"/>
          <w:left w:val="nil"/>
          <w:bottom w:val="nil"/>
          <w:right w:val="nil"/>
          <w:between w:val="nil"/>
        </w:pBdr>
        <w:spacing w:line="240" w:lineRule="auto"/>
        <w:jc w:val="both"/>
        <w:rPr>
          <w:rFonts w:ascii="Montserrat" w:eastAsia="Montserrat" w:hAnsi="Montserrat" w:cs="Montserrat"/>
          <w:color w:val="000000"/>
          <w:sz w:val="20"/>
          <w:szCs w:val="20"/>
        </w:rPr>
      </w:pPr>
    </w:p>
    <w:bookmarkEnd w:id="2"/>
    <w:p w14:paraId="7B7E22FF" w14:textId="77777777" w:rsidR="001F19FB" w:rsidRDefault="001F19FB" w:rsidP="001F19FB">
      <w:pPr>
        <w:pBdr>
          <w:top w:val="nil"/>
          <w:left w:val="nil"/>
          <w:bottom w:val="nil"/>
          <w:right w:val="nil"/>
          <w:between w:val="nil"/>
        </w:pBdr>
        <w:spacing w:line="240" w:lineRule="auto"/>
        <w:jc w:val="both"/>
        <w:rPr>
          <w:rFonts w:ascii="Montserrat" w:eastAsia="Montserrat" w:hAnsi="Montserrat" w:cs="Montserrat"/>
          <w:color w:val="000000"/>
          <w:sz w:val="20"/>
          <w:szCs w:val="20"/>
        </w:rPr>
      </w:pPr>
    </w:p>
    <w:tbl>
      <w:tblPr>
        <w:tblStyle w:val="aa"/>
        <w:tblW w:w="10060" w:type="dxa"/>
        <w:jc w:val="center"/>
        <w:tblInd w:w="0" w:type="dxa"/>
        <w:tblLayout w:type="fixed"/>
        <w:tblLook w:val="0400" w:firstRow="0" w:lastRow="0" w:firstColumn="0" w:lastColumn="0" w:noHBand="0" w:noVBand="1"/>
      </w:tblPr>
      <w:tblGrid>
        <w:gridCol w:w="1730"/>
        <w:gridCol w:w="6203"/>
        <w:gridCol w:w="2127"/>
      </w:tblGrid>
      <w:tr w:rsidR="000048F9" w14:paraId="563831BA" w14:textId="77777777">
        <w:trPr>
          <w:trHeight w:val="266"/>
          <w:jc w:val="center"/>
        </w:trPr>
        <w:tc>
          <w:tcPr>
            <w:tcW w:w="1006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4C5AE60C" w14:textId="77777777" w:rsidR="000048F9" w:rsidRDefault="00000000">
            <w:pPr>
              <w:spacing w:line="240" w:lineRule="auto"/>
              <w:jc w:val="center"/>
              <w:rPr>
                <w:rFonts w:ascii="Montserrat Medium" w:eastAsia="Montserrat Medium" w:hAnsi="Montserrat Medium" w:cs="Montserrat Medium"/>
                <w:b/>
                <w:color w:val="FFFFFF"/>
                <w:sz w:val="28"/>
                <w:szCs w:val="28"/>
              </w:rPr>
            </w:pPr>
            <w:r>
              <w:rPr>
                <w:rFonts w:ascii="Montserrat Medium" w:eastAsia="Montserrat Medium" w:hAnsi="Montserrat Medium" w:cs="Montserrat Medium"/>
                <w:b/>
                <w:color w:val="FFFFFF"/>
                <w:sz w:val="28"/>
                <w:szCs w:val="28"/>
              </w:rPr>
              <w:t>HOTELES PREVISTOS O SIMILARES</w:t>
            </w:r>
          </w:p>
        </w:tc>
      </w:tr>
      <w:tr w:rsidR="000048F9" w14:paraId="2E5BAE29" w14:textId="77777777">
        <w:trPr>
          <w:trHeight w:val="323"/>
          <w:jc w:val="center"/>
        </w:trPr>
        <w:tc>
          <w:tcPr>
            <w:tcW w:w="173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4D87E78" w14:textId="77777777" w:rsidR="000048F9" w:rsidRDefault="00000000">
            <w:pPr>
              <w:spacing w:line="240" w:lineRule="auto"/>
              <w:jc w:val="center"/>
              <w:rPr>
                <w:rFonts w:ascii="Montserrat Medium" w:eastAsia="Montserrat Medium" w:hAnsi="Montserrat Medium" w:cs="Montserrat Medium"/>
                <w:sz w:val="24"/>
                <w:szCs w:val="24"/>
              </w:rPr>
            </w:pPr>
            <w:r>
              <w:rPr>
                <w:rFonts w:ascii="Montserrat Medium" w:eastAsia="Montserrat Medium" w:hAnsi="Montserrat Medium" w:cs="Montserrat Medium"/>
                <w:b/>
                <w:color w:val="FFFFFF"/>
              </w:rPr>
              <w:t>CIUDAD </w:t>
            </w:r>
          </w:p>
        </w:tc>
        <w:tc>
          <w:tcPr>
            <w:tcW w:w="6203"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40788986" w14:textId="77777777" w:rsidR="000048F9" w:rsidRDefault="00000000">
            <w:pPr>
              <w:spacing w:line="240" w:lineRule="auto"/>
              <w:jc w:val="center"/>
              <w:rPr>
                <w:rFonts w:ascii="Montserrat Medium" w:eastAsia="Montserrat Medium" w:hAnsi="Montserrat Medium" w:cs="Montserrat Medium"/>
                <w:sz w:val="24"/>
                <w:szCs w:val="24"/>
              </w:rPr>
            </w:pPr>
            <w:r>
              <w:rPr>
                <w:rFonts w:ascii="Montserrat Medium" w:eastAsia="Montserrat Medium" w:hAnsi="Montserrat Medium" w:cs="Montserrat Medium"/>
                <w:b/>
                <w:color w:val="FFFFFF"/>
              </w:rPr>
              <w:t>HOTEL </w:t>
            </w:r>
          </w:p>
        </w:tc>
        <w:tc>
          <w:tcPr>
            <w:tcW w:w="2127" w:type="dxa"/>
            <w:tcBorders>
              <w:top w:val="single" w:sz="4" w:space="0" w:color="7030A0"/>
              <w:left w:val="single" w:sz="4" w:space="0" w:color="7030A0"/>
              <w:bottom w:val="single" w:sz="4" w:space="0" w:color="8614B4"/>
              <w:right w:val="single" w:sz="4" w:space="0" w:color="8614B4"/>
            </w:tcBorders>
            <w:shd w:val="clear" w:color="auto" w:fill="92D050"/>
          </w:tcPr>
          <w:p w14:paraId="6B40C1E7" w14:textId="77777777" w:rsidR="000048F9" w:rsidRDefault="00000000">
            <w:pPr>
              <w:spacing w:line="240" w:lineRule="auto"/>
              <w:jc w:val="center"/>
              <w:rPr>
                <w:rFonts w:ascii="Montserrat Medium" w:eastAsia="Montserrat Medium" w:hAnsi="Montserrat Medium" w:cs="Montserrat Medium"/>
                <w:b/>
                <w:color w:val="FFFFFF"/>
              </w:rPr>
            </w:pPr>
            <w:r>
              <w:rPr>
                <w:rFonts w:ascii="Montserrat Medium" w:eastAsia="Montserrat Medium" w:hAnsi="Montserrat Medium" w:cs="Montserrat Medium"/>
                <w:b/>
                <w:color w:val="FFFFFF"/>
              </w:rPr>
              <w:t xml:space="preserve">CATEGORÍA </w:t>
            </w:r>
          </w:p>
        </w:tc>
      </w:tr>
      <w:tr w:rsidR="000048F9" w14:paraId="48C8A193"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E351C76"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PARÍS</w:t>
            </w:r>
          </w:p>
        </w:tc>
        <w:tc>
          <w:tcPr>
            <w:tcW w:w="620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6918BDF"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IBIS 17 CLICHY BATIGNOLLES / IBIS PORTE DE CLICHY CENTRE</w:t>
            </w:r>
          </w:p>
        </w:tc>
        <w:tc>
          <w:tcPr>
            <w:tcW w:w="2127" w:type="dxa"/>
            <w:tcBorders>
              <w:top w:val="single" w:sz="4" w:space="0" w:color="8614B4"/>
              <w:left w:val="single" w:sz="4" w:space="0" w:color="8614B4"/>
              <w:bottom w:val="single" w:sz="4" w:space="0" w:color="8614B4"/>
              <w:right w:val="single" w:sz="4" w:space="0" w:color="8614B4"/>
            </w:tcBorders>
            <w:vAlign w:val="center"/>
          </w:tcPr>
          <w:p w14:paraId="38AFBBE9"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TURISTA</w:t>
            </w:r>
          </w:p>
        </w:tc>
      </w:tr>
      <w:tr w:rsidR="000048F9" w14:paraId="69BCA9BD"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53EB6CA0"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ÁMSTERDAM</w:t>
            </w:r>
          </w:p>
        </w:tc>
        <w:tc>
          <w:tcPr>
            <w:tcW w:w="6203"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9B3295E"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IBIS AIRPORT / RENAISSANCE AIRPORT</w:t>
            </w:r>
          </w:p>
        </w:tc>
        <w:tc>
          <w:tcPr>
            <w:tcW w:w="2127" w:type="dxa"/>
            <w:tcBorders>
              <w:top w:val="single" w:sz="4" w:space="0" w:color="8614B4"/>
              <w:left w:val="single" w:sz="4" w:space="0" w:color="8614B4"/>
              <w:bottom w:val="single" w:sz="4" w:space="0" w:color="8614B4"/>
              <w:right w:val="single" w:sz="4" w:space="0" w:color="8614B4"/>
            </w:tcBorders>
            <w:shd w:val="clear" w:color="auto" w:fill="D7DB2D"/>
          </w:tcPr>
          <w:p w14:paraId="3946BC90"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TURISTA / PRIMERA</w:t>
            </w:r>
          </w:p>
        </w:tc>
      </w:tr>
      <w:tr w:rsidR="000048F9" w14:paraId="3715BBBB"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5C8B82B"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BERLÍN</w:t>
            </w:r>
          </w:p>
        </w:tc>
        <w:tc>
          <w:tcPr>
            <w:tcW w:w="620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4DEA72"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GOOD MORNING EAST / CITY EAST</w:t>
            </w:r>
          </w:p>
        </w:tc>
        <w:tc>
          <w:tcPr>
            <w:tcW w:w="2127" w:type="dxa"/>
            <w:tcBorders>
              <w:top w:val="single" w:sz="4" w:space="0" w:color="8614B4"/>
              <w:left w:val="single" w:sz="4" w:space="0" w:color="8614B4"/>
              <w:bottom w:val="single" w:sz="4" w:space="0" w:color="8614B4"/>
              <w:right w:val="single" w:sz="4" w:space="0" w:color="8614B4"/>
            </w:tcBorders>
            <w:shd w:val="clear" w:color="auto" w:fill="auto"/>
          </w:tcPr>
          <w:p w14:paraId="4827B9F5"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TURISTA</w:t>
            </w:r>
          </w:p>
        </w:tc>
      </w:tr>
      <w:tr w:rsidR="000048F9" w14:paraId="3D1F5029"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57CFC0FC"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PRAGA</w:t>
            </w:r>
          </w:p>
        </w:tc>
        <w:tc>
          <w:tcPr>
            <w:tcW w:w="6203"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582B6B65"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CLARION CONGRESS / OLYMPIK</w:t>
            </w:r>
          </w:p>
        </w:tc>
        <w:tc>
          <w:tcPr>
            <w:tcW w:w="2127" w:type="dxa"/>
            <w:tcBorders>
              <w:top w:val="single" w:sz="4" w:space="0" w:color="8614B4"/>
              <w:left w:val="single" w:sz="4" w:space="0" w:color="8614B4"/>
              <w:bottom w:val="single" w:sz="4" w:space="0" w:color="8614B4"/>
              <w:right w:val="single" w:sz="4" w:space="0" w:color="8614B4"/>
            </w:tcBorders>
            <w:shd w:val="clear" w:color="auto" w:fill="D7DB2D"/>
          </w:tcPr>
          <w:p w14:paraId="14C3F875"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PRIMERA</w:t>
            </w:r>
          </w:p>
        </w:tc>
      </w:tr>
      <w:tr w:rsidR="000048F9" w14:paraId="548CB38A"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552FC73"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BUDAPEST</w:t>
            </w:r>
          </w:p>
        </w:tc>
        <w:tc>
          <w:tcPr>
            <w:tcW w:w="620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BABB387"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STAR INN</w:t>
            </w:r>
          </w:p>
        </w:tc>
        <w:tc>
          <w:tcPr>
            <w:tcW w:w="2127" w:type="dxa"/>
            <w:tcBorders>
              <w:top w:val="single" w:sz="4" w:space="0" w:color="8614B4"/>
              <w:left w:val="single" w:sz="4" w:space="0" w:color="8614B4"/>
              <w:bottom w:val="single" w:sz="4" w:space="0" w:color="8614B4"/>
              <w:right w:val="single" w:sz="4" w:space="0" w:color="8614B4"/>
            </w:tcBorders>
            <w:shd w:val="clear" w:color="auto" w:fill="auto"/>
          </w:tcPr>
          <w:p w14:paraId="5512FD4F"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TURISTA</w:t>
            </w:r>
          </w:p>
        </w:tc>
      </w:tr>
      <w:tr w:rsidR="000048F9" w14:paraId="1B281B68" w14:textId="77777777">
        <w:trPr>
          <w:trHeight w:val="247"/>
          <w:jc w:val="center"/>
        </w:trPr>
        <w:tc>
          <w:tcPr>
            <w:tcW w:w="173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4D087EE" w14:textId="77777777" w:rsidR="000048F9" w:rsidRDefault="00000000">
            <w:pPr>
              <w:spacing w:line="240" w:lineRule="auto"/>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VIENA</w:t>
            </w:r>
          </w:p>
        </w:tc>
        <w:tc>
          <w:tcPr>
            <w:tcW w:w="6203"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EFB8449"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RAINERS21 / ARION CITY</w:t>
            </w:r>
          </w:p>
        </w:tc>
        <w:tc>
          <w:tcPr>
            <w:tcW w:w="2127" w:type="dxa"/>
            <w:tcBorders>
              <w:top w:val="single" w:sz="4" w:space="0" w:color="8614B4"/>
              <w:left w:val="single" w:sz="4" w:space="0" w:color="8614B4"/>
              <w:bottom w:val="single" w:sz="4" w:space="0" w:color="8614B4"/>
              <w:right w:val="single" w:sz="4" w:space="0" w:color="8614B4"/>
            </w:tcBorders>
            <w:shd w:val="clear" w:color="auto" w:fill="D7DB2D"/>
          </w:tcPr>
          <w:p w14:paraId="520EC1A8" w14:textId="77777777" w:rsidR="000048F9" w:rsidRDefault="00000000">
            <w:pPr>
              <w:spacing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PRIMERA</w:t>
            </w:r>
          </w:p>
        </w:tc>
      </w:tr>
    </w:tbl>
    <w:p w14:paraId="08FEC613" w14:textId="77777777" w:rsidR="009C25AB" w:rsidRDefault="009C25AB" w:rsidP="009C25AB">
      <w:pPr>
        <w:shd w:val="clear" w:color="auto" w:fill="FFFFFF"/>
        <w:spacing w:line="240" w:lineRule="auto"/>
        <w:jc w:val="both"/>
        <w:rPr>
          <w:rFonts w:ascii="Montserrat" w:eastAsia="Montserrat" w:hAnsi="Montserrat" w:cs="Montserrat"/>
          <w:sz w:val="18"/>
          <w:szCs w:val="18"/>
        </w:rPr>
      </w:pPr>
      <w:bookmarkStart w:id="4" w:name="_heading=h.gjdgxs" w:colFirst="0" w:colLast="0"/>
      <w:bookmarkEnd w:id="4"/>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10189E4" w14:textId="77777777" w:rsidR="009C25AB" w:rsidRDefault="009C25AB" w:rsidP="009C25AB">
      <w:pPr>
        <w:spacing w:line="240" w:lineRule="auto"/>
        <w:jc w:val="both"/>
        <w:rPr>
          <w:rFonts w:ascii="Montserrat" w:eastAsia="Montserrat" w:hAnsi="Montserrat" w:cs="Montserrat"/>
          <w:b/>
          <w:color w:val="000000"/>
          <w:sz w:val="20"/>
          <w:szCs w:val="20"/>
        </w:rPr>
      </w:pPr>
    </w:p>
    <w:p w14:paraId="2313B224" w14:textId="77777777" w:rsidR="009C25AB" w:rsidRDefault="009C25AB" w:rsidP="009C25AB">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45A5DF67" w14:textId="77777777" w:rsidR="009C25AB" w:rsidRDefault="009C25AB" w:rsidP="009C25AB">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Los anticipos mínimos por pasajero, pagos parciales y pagos totales de los servicios contratados en el paquete de viaje se regirán por las condiciones siguientes:</w:t>
      </w:r>
    </w:p>
    <w:p w14:paraId="07784179" w14:textId="77777777" w:rsidR="009C25AB" w:rsidRDefault="009C25AB" w:rsidP="009C25AB">
      <w:pPr>
        <w:spacing w:line="240" w:lineRule="auto"/>
        <w:rPr>
          <w:rFonts w:ascii="Montserrat" w:eastAsia="Montserrat" w:hAnsi="Montserrat" w:cs="Montserrat"/>
          <w:sz w:val="20"/>
          <w:szCs w:val="20"/>
        </w:rPr>
      </w:pPr>
    </w:p>
    <w:p w14:paraId="2B746446"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  Si se contrata con 61 días o más de anticipación a la fecha de salida:</w:t>
      </w:r>
    </w:p>
    <w:p w14:paraId="2B379671" w14:textId="77777777" w:rsidR="009C25AB" w:rsidRDefault="009C25AB" w:rsidP="009C25AB">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1.1 Anticipo mínimo por pasajero de USD 300.00 </w:t>
      </w:r>
    </w:p>
    <w:p w14:paraId="0E932BB2" w14:textId="77777777" w:rsidR="009C25AB" w:rsidRDefault="009C25AB" w:rsidP="009C25AB">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3EFFF972" w14:textId="77777777" w:rsidR="009C25AB" w:rsidRDefault="009C25AB" w:rsidP="009C25AB">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7D116393"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F260474"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 Si se contrata entre 60 y 31 de anticipación a la salida:</w:t>
      </w:r>
    </w:p>
    <w:p w14:paraId="108587F9" w14:textId="77777777" w:rsidR="009C25AB" w:rsidRDefault="009C25AB" w:rsidP="009C25AB">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2.1 Anticipo mínimo por pasajero de USD 1,300.</w:t>
      </w:r>
    </w:p>
    <w:p w14:paraId="6DBE06EA" w14:textId="77777777" w:rsidR="009C25AB" w:rsidRDefault="009C25AB" w:rsidP="009C25AB">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E1C2656"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08F7774E"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 Si se contrata con 30 días (treinta días) o menos de anticipación a la fecha de salida: </w:t>
      </w:r>
    </w:p>
    <w:p w14:paraId="18A89872" w14:textId="77777777" w:rsidR="009C25AB" w:rsidRDefault="009C25AB" w:rsidP="009C25AB">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3.1. No aplica anticipo alguno y para tal efecto se requiere el pago total en firme y en una sola exhibición de los servicios cotizados quedando siempre y en todo momento la confirmación de los servicios contratados sujeta a disponibilidad. </w:t>
      </w:r>
    </w:p>
    <w:p w14:paraId="16ED0E3B" w14:textId="77777777" w:rsidR="009C25AB" w:rsidRDefault="009C25AB" w:rsidP="009C25AB">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1F47A57B" w14:textId="77777777" w:rsidR="009C25AB" w:rsidRDefault="009C25AB" w:rsidP="009C25AB">
      <w:pPr>
        <w:spacing w:line="240" w:lineRule="auto"/>
        <w:jc w:val="both"/>
        <w:rPr>
          <w:rFonts w:ascii="Montserrat" w:eastAsia="Montserrat" w:hAnsi="Montserrat" w:cs="Montserrat"/>
          <w:sz w:val="24"/>
          <w:szCs w:val="24"/>
        </w:rPr>
      </w:pPr>
      <w:bookmarkStart w:id="5" w:name="_Hlk192151318"/>
      <w:r>
        <w:rPr>
          <w:rFonts w:ascii="Montserrat" w:eastAsia="Montserrat" w:hAnsi="Montserrat" w:cs="Montserrat"/>
          <w:b/>
          <w:color w:val="000000"/>
          <w:sz w:val="20"/>
          <w:szCs w:val="20"/>
        </w:rPr>
        <w:t>POLÍTICAS DE CANCELACIÓN DE SERVICIOS</w:t>
      </w:r>
    </w:p>
    <w:p w14:paraId="1AA4346E" w14:textId="77777777" w:rsidR="009C25AB" w:rsidRDefault="009C25AB" w:rsidP="009C25AB">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287C2426" w14:textId="77777777" w:rsidR="009C25AB" w:rsidRDefault="009C25AB" w:rsidP="009C25AB">
      <w:pPr>
        <w:spacing w:line="240" w:lineRule="auto"/>
        <w:jc w:val="both"/>
        <w:rPr>
          <w:rFonts w:ascii="Montserrat" w:eastAsia="Montserrat" w:hAnsi="Montserrat" w:cs="Montserrat"/>
          <w:sz w:val="20"/>
          <w:szCs w:val="20"/>
        </w:rPr>
      </w:pPr>
    </w:p>
    <w:p w14:paraId="3D838485"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797FBD6D"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3492FA01"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b. De 89 a 61 días antes de la fecha de salida, un cargo por cancelación de USD 300.00 por pasajero.</w:t>
      </w:r>
    </w:p>
    <w:p w14:paraId="058DD880"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2DB75BB3"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6E45BA84"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041147A7"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5F68226" w14:textId="77777777" w:rsidR="009C25AB" w:rsidRDefault="009C25AB" w:rsidP="009C25AB">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bookmarkEnd w:id="5"/>
    <w:p w14:paraId="7CEBB348" w14:textId="77777777" w:rsidR="009C25AB" w:rsidRDefault="009C25AB" w:rsidP="009C25AB">
      <w:pPr>
        <w:jc w:val="center"/>
        <w:rPr>
          <w:rFonts w:ascii="Montserrat Medium" w:eastAsia="Montserrat Medium" w:hAnsi="Montserrat Medium" w:cs="Montserrat Medium"/>
          <w:b/>
          <w:color w:val="92D050"/>
          <w:sz w:val="24"/>
          <w:szCs w:val="24"/>
        </w:rPr>
      </w:pPr>
    </w:p>
    <w:p w14:paraId="7949DC4B" w14:textId="77777777" w:rsidR="009C25AB" w:rsidRDefault="009C25AB" w:rsidP="009C25AB">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2026</w:t>
      </w:r>
    </w:p>
    <w:p w14:paraId="2195354A" w14:textId="77777777" w:rsidR="009C25AB" w:rsidRPr="00394012" w:rsidRDefault="009C25AB" w:rsidP="009C25AB">
      <w:pPr>
        <w:jc w:val="center"/>
        <w:rPr>
          <w:rFonts w:ascii="Montserrat Medium" w:eastAsia="Montserrat Medium" w:hAnsi="Montserrat Medium" w:cs="Montserrat Medium"/>
          <w:bCs/>
          <w:sz w:val="16"/>
          <w:szCs w:val="16"/>
        </w:rPr>
      </w:pPr>
      <w:r>
        <w:rPr>
          <w:rFonts w:ascii="Montserrat Medium" w:eastAsia="Montserrat Medium" w:hAnsi="Montserrat Medium" w:cs="Montserrat Medium"/>
          <w:bCs/>
          <w:sz w:val="16"/>
          <w:szCs w:val="16"/>
        </w:rPr>
        <w:t>Precios vigentes al 31 de marzo de 2026, para fechas posteriores, favor de consultar con tu asesor de ventas.</w:t>
      </w:r>
    </w:p>
    <w:p w14:paraId="742A1E16" w14:textId="1CF8DE9C" w:rsidR="009C25AB" w:rsidRDefault="009C25AB" w:rsidP="009C25AB">
      <w:pPr>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Arlequín</w:t>
      </w:r>
    </w:p>
    <w:p w14:paraId="5DAF3E78" w14:textId="77777777" w:rsidR="000048F9" w:rsidRDefault="000048F9">
      <w:pPr>
        <w:shd w:val="clear" w:color="auto" w:fill="FFFFFF"/>
        <w:spacing w:line="240" w:lineRule="auto"/>
        <w:jc w:val="both"/>
        <w:rPr>
          <w:color w:val="222222"/>
        </w:rPr>
      </w:pPr>
    </w:p>
    <w:tbl>
      <w:tblPr>
        <w:tblStyle w:val="ab"/>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4328"/>
        <w:gridCol w:w="2097"/>
        <w:gridCol w:w="2097"/>
      </w:tblGrid>
      <w:tr w:rsidR="000048F9" w14:paraId="7D42EE94" w14:textId="77777777" w:rsidTr="00840436">
        <w:trPr>
          <w:jc w:val="center"/>
        </w:trPr>
        <w:tc>
          <w:tcPr>
            <w:tcW w:w="1538" w:type="dxa"/>
            <w:shd w:val="clear" w:color="auto" w:fill="FFC000"/>
            <w:vAlign w:val="center"/>
          </w:tcPr>
          <w:p w14:paraId="26FC5B49" w14:textId="77777777" w:rsidR="000048F9" w:rsidRDefault="00000000" w:rsidP="00840436">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28" w:type="dxa"/>
            <w:shd w:val="clear" w:color="auto" w:fill="FFC000"/>
            <w:vAlign w:val="center"/>
          </w:tcPr>
          <w:p w14:paraId="3A46C341" w14:textId="77777777" w:rsidR="000048F9" w:rsidRDefault="00000000" w:rsidP="00840436">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2097" w:type="dxa"/>
            <w:shd w:val="clear" w:color="auto" w:fill="FFC000"/>
            <w:vAlign w:val="center"/>
          </w:tcPr>
          <w:p w14:paraId="47BD763F" w14:textId="77777777" w:rsidR="000048F9" w:rsidRDefault="00000000" w:rsidP="00840436">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2097" w:type="dxa"/>
            <w:shd w:val="clear" w:color="auto" w:fill="FFC000"/>
            <w:vAlign w:val="center"/>
          </w:tcPr>
          <w:p w14:paraId="4A6E1C5D" w14:textId="77777777" w:rsidR="000048F9" w:rsidRDefault="00000000" w:rsidP="00840436">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0048F9" w14:paraId="7DEE5FEC" w14:textId="77777777" w:rsidTr="00840436">
        <w:trPr>
          <w:jc w:val="center"/>
        </w:trPr>
        <w:tc>
          <w:tcPr>
            <w:tcW w:w="1538" w:type="dxa"/>
            <w:vMerge w:val="restart"/>
            <w:shd w:val="clear" w:color="auto" w:fill="auto"/>
            <w:vAlign w:val="center"/>
          </w:tcPr>
          <w:p w14:paraId="0BC798F5"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París</w:t>
            </w:r>
          </w:p>
        </w:tc>
        <w:tc>
          <w:tcPr>
            <w:tcW w:w="4328" w:type="dxa"/>
            <w:shd w:val="clear" w:color="auto" w:fill="auto"/>
            <w:vAlign w:val="center"/>
          </w:tcPr>
          <w:p w14:paraId="0343A5C8"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Crucero por el Sena y París iluminado</w:t>
            </w:r>
          </w:p>
        </w:tc>
        <w:tc>
          <w:tcPr>
            <w:tcW w:w="2097" w:type="dxa"/>
            <w:shd w:val="clear" w:color="auto" w:fill="auto"/>
            <w:vAlign w:val="center"/>
          </w:tcPr>
          <w:p w14:paraId="553B94AA" w14:textId="36DD3BBC"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89</w:t>
            </w:r>
            <w:r w:rsidRPr="00B35355">
              <w:rPr>
                <w:rFonts w:ascii="Montserrat" w:eastAsia="Montserrat" w:hAnsi="Montserrat" w:cs="Montserrat"/>
                <w:color w:val="000000"/>
              </w:rPr>
              <w:t>.00</w:t>
            </w:r>
          </w:p>
        </w:tc>
        <w:tc>
          <w:tcPr>
            <w:tcW w:w="2097" w:type="dxa"/>
            <w:shd w:val="clear" w:color="auto" w:fill="auto"/>
            <w:vAlign w:val="center"/>
          </w:tcPr>
          <w:p w14:paraId="69C321A3" w14:textId="7925FF2A"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7</w:t>
            </w:r>
            <w:r w:rsidRPr="00B35355">
              <w:rPr>
                <w:rFonts w:ascii="Montserrat" w:eastAsia="Montserrat" w:hAnsi="Montserrat" w:cs="Montserrat"/>
                <w:color w:val="000000"/>
              </w:rPr>
              <w:t>1.00</w:t>
            </w:r>
          </w:p>
        </w:tc>
      </w:tr>
      <w:tr w:rsidR="000048F9" w14:paraId="77A117A4" w14:textId="77777777" w:rsidTr="00840436">
        <w:trPr>
          <w:jc w:val="center"/>
        </w:trPr>
        <w:tc>
          <w:tcPr>
            <w:tcW w:w="1538" w:type="dxa"/>
            <w:vMerge/>
            <w:shd w:val="clear" w:color="auto" w:fill="auto"/>
            <w:vAlign w:val="center"/>
          </w:tcPr>
          <w:p w14:paraId="3CE2EEA6" w14:textId="77777777" w:rsidR="000048F9" w:rsidRPr="00B35355" w:rsidRDefault="000048F9" w:rsidP="00840436">
            <w:pPr>
              <w:widowControl w:val="0"/>
              <w:pBdr>
                <w:top w:val="nil"/>
                <w:left w:val="nil"/>
                <w:bottom w:val="nil"/>
                <w:right w:val="nil"/>
                <w:between w:val="nil"/>
              </w:pBdr>
              <w:spacing w:line="276" w:lineRule="auto"/>
              <w:rPr>
                <w:rFonts w:ascii="Montserrat" w:eastAsia="Montserrat" w:hAnsi="Montserrat" w:cs="Montserrat"/>
                <w:color w:val="000000"/>
              </w:rPr>
            </w:pPr>
          </w:p>
        </w:tc>
        <w:tc>
          <w:tcPr>
            <w:tcW w:w="4328" w:type="dxa"/>
            <w:shd w:val="clear" w:color="auto" w:fill="auto"/>
            <w:vAlign w:val="center"/>
          </w:tcPr>
          <w:p w14:paraId="68EA3157"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Montmartre, Barrio Latino y exterior de </w:t>
            </w:r>
            <w:proofErr w:type="spellStart"/>
            <w:r w:rsidRPr="00B35355">
              <w:rPr>
                <w:rFonts w:ascii="Montserrat" w:eastAsia="Montserrat" w:hAnsi="Montserrat" w:cs="Montserrat"/>
                <w:color w:val="000000"/>
              </w:rPr>
              <w:t>Notre</w:t>
            </w:r>
            <w:proofErr w:type="spellEnd"/>
            <w:r w:rsidRPr="00B35355">
              <w:rPr>
                <w:rFonts w:ascii="Montserrat" w:eastAsia="Montserrat" w:hAnsi="Montserrat" w:cs="Montserrat"/>
                <w:color w:val="000000"/>
              </w:rPr>
              <w:t xml:space="preserve"> Dame</w:t>
            </w:r>
          </w:p>
        </w:tc>
        <w:tc>
          <w:tcPr>
            <w:tcW w:w="2097" w:type="dxa"/>
            <w:shd w:val="clear" w:color="auto" w:fill="auto"/>
            <w:vAlign w:val="center"/>
          </w:tcPr>
          <w:p w14:paraId="7B73CB0A" w14:textId="3B71F594"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7</w:t>
            </w:r>
            <w:r w:rsidRPr="00B35355">
              <w:rPr>
                <w:rFonts w:ascii="Montserrat" w:eastAsia="Montserrat" w:hAnsi="Montserrat" w:cs="Montserrat"/>
                <w:color w:val="000000"/>
              </w:rPr>
              <w:t>5.00</w:t>
            </w:r>
          </w:p>
        </w:tc>
        <w:tc>
          <w:tcPr>
            <w:tcW w:w="2097" w:type="dxa"/>
            <w:shd w:val="clear" w:color="auto" w:fill="auto"/>
            <w:vAlign w:val="center"/>
          </w:tcPr>
          <w:p w14:paraId="2441492D" w14:textId="626E4E9F"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60.</w:t>
            </w:r>
            <w:r w:rsidRPr="00B35355">
              <w:rPr>
                <w:rFonts w:ascii="Montserrat" w:eastAsia="Montserrat" w:hAnsi="Montserrat" w:cs="Montserrat"/>
                <w:color w:val="000000"/>
              </w:rPr>
              <w:t>00</w:t>
            </w:r>
          </w:p>
        </w:tc>
      </w:tr>
      <w:tr w:rsidR="000048F9" w14:paraId="764A4D41" w14:textId="77777777" w:rsidTr="00840436">
        <w:trPr>
          <w:jc w:val="center"/>
        </w:trPr>
        <w:tc>
          <w:tcPr>
            <w:tcW w:w="1538" w:type="dxa"/>
            <w:vMerge/>
            <w:shd w:val="clear" w:color="auto" w:fill="auto"/>
            <w:vAlign w:val="center"/>
          </w:tcPr>
          <w:p w14:paraId="7A14D5AD" w14:textId="77777777" w:rsidR="000048F9" w:rsidRPr="00B35355" w:rsidRDefault="000048F9" w:rsidP="00840436">
            <w:pPr>
              <w:widowControl w:val="0"/>
              <w:pBdr>
                <w:top w:val="nil"/>
                <w:left w:val="nil"/>
                <w:bottom w:val="nil"/>
                <w:right w:val="nil"/>
                <w:between w:val="nil"/>
              </w:pBdr>
              <w:spacing w:line="276" w:lineRule="auto"/>
              <w:rPr>
                <w:rFonts w:ascii="Montserrat" w:eastAsia="Montserrat" w:hAnsi="Montserrat" w:cs="Montserrat"/>
                <w:color w:val="000000"/>
              </w:rPr>
            </w:pPr>
          </w:p>
        </w:tc>
        <w:tc>
          <w:tcPr>
            <w:tcW w:w="4328" w:type="dxa"/>
            <w:shd w:val="clear" w:color="auto" w:fill="auto"/>
            <w:vAlign w:val="center"/>
          </w:tcPr>
          <w:p w14:paraId="0C564BA8"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Palacio y Jardines de Versalles</w:t>
            </w:r>
          </w:p>
        </w:tc>
        <w:tc>
          <w:tcPr>
            <w:tcW w:w="2097" w:type="dxa"/>
            <w:shd w:val="clear" w:color="auto" w:fill="auto"/>
            <w:vAlign w:val="center"/>
          </w:tcPr>
          <w:p w14:paraId="65A11E9B" w14:textId="102FAFC3"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10</w:t>
            </w:r>
            <w:r w:rsidRPr="00B35355">
              <w:rPr>
                <w:rFonts w:ascii="Montserrat" w:eastAsia="Montserrat" w:hAnsi="Montserrat" w:cs="Montserrat"/>
                <w:color w:val="000000"/>
              </w:rPr>
              <w:t>9.00</w:t>
            </w:r>
          </w:p>
        </w:tc>
        <w:tc>
          <w:tcPr>
            <w:tcW w:w="2097" w:type="dxa"/>
            <w:shd w:val="clear" w:color="auto" w:fill="auto"/>
            <w:vAlign w:val="center"/>
          </w:tcPr>
          <w:p w14:paraId="71201173" w14:textId="2F7D3B63"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F05279" w:rsidRPr="00B35355">
              <w:rPr>
                <w:rFonts w:ascii="Montserrat" w:eastAsia="Montserrat" w:hAnsi="Montserrat" w:cs="Montserrat"/>
                <w:color w:val="000000"/>
              </w:rPr>
              <w:t>8</w:t>
            </w:r>
            <w:r w:rsidRPr="00B35355">
              <w:rPr>
                <w:rFonts w:ascii="Montserrat" w:eastAsia="Montserrat" w:hAnsi="Montserrat" w:cs="Montserrat"/>
                <w:color w:val="000000"/>
              </w:rPr>
              <w:t>7.00</w:t>
            </w:r>
          </w:p>
        </w:tc>
      </w:tr>
      <w:tr w:rsidR="000048F9" w14:paraId="0111ED92" w14:textId="77777777" w:rsidTr="00840436">
        <w:trPr>
          <w:jc w:val="center"/>
        </w:trPr>
        <w:tc>
          <w:tcPr>
            <w:tcW w:w="1538" w:type="dxa"/>
            <w:shd w:val="clear" w:color="auto" w:fill="auto"/>
            <w:vAlign w:val="center"/>
          </w:tcPr>
          <w:p w14:paraId="1B82A6C9"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Brujas</w:t>
            </w:r>
          </w:p>
        </w:tc>
        <w:tc>
          <w:tcPr>
            <w:tcW w:w="4328" w:type="dxa"/>
            <w:shd w:val="clear" w:color="auto" w:fill="auto"/>
            <w:vAlign w:val="center"/>
          </w:tcPr>
          <w:p w14:paraId="7E451D58"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Visita de la ciudad</w:t>
            </w:r>
          </w:p>
        </w:tc>
        <w:tc>
          <w:tcPr>
            <w:tcW w:w="2097" w:type="dxa"/>
            <w:shd w:val="clear" w:color="auto" w:fill="auto"/>
            <w:vAlign w:val="center"/>
          </w:tcPr>
          <w:p w14:paraId="3C83BF3E" w14:textId="32173661"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7D786C" w:rsidRPr="00B35355">
              <w:rPr>
                <w:rFonts w:ascii="Montserrat" w:eastAsia="Montserrat" w:hAnsi="Montserrat" w:cs="Montserrat"/>
                <w:color w:val="000000"/>
              </w:rPr>
              <w:t>53.00</w:t>
            </w:r>
          </w:p>
        </w:tc>
        <w:tc>
          <w:tcPr>
            <w:tcW w:w="2097" w:type="dxa"/>
            <w:shd w:val="clear" w:color="auto" w:fill="auto"/>
            <w:vAlign w:val="center"/>
          </w:tcPr>
          <w:p w14:paraId="254C742F" w14:textId="183466FB"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7D786C" w:rsidRPr="00B35355">
              <w:rPr>
                <w:rFonts w:ascii="Montserrat" w:eastAsia="Montserrat" w:hAnsi="Montserrat" w:cs="Montserrat"/>
                <w:color w:val="000000"/>
              </w:rPr>
              <w:t>42.00</w:t>
            </w:r>
          </w:p>
        </w:tc>
      </w:tr>
      <w:tr w:rsidR="000048F9" w14:paraId="781576CE" w14:textId="77777777" w:rsidTr="00840436">
        <w:trPr>
          <w:jc w:val="center"/>
        </w:trPr>
        <w:tc>
          <w:tcPr>
            <w:tcW w:w="1538" w:type="dxa"/>
            <w:shd w:val="clear" w:color="auto" w:fill="auto"/>
            <w:vAlign w:val="center"/>
          </w:tcPr>
          <w:p w14:paraId="27D399E3"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Ámsterdam</w:t>
            </w:r>
          </w:p>
        </w:tc>
        <w:tc>
          <w:tcPr>
            <w:tcW w:w="4328" w:type="dxa"/>
            <w:shd w:val="clear" w:color="auto" w:fill="auto"/>
            <w:vAlign w:val="center"/>
          </w:tcPr>
          <w:p w14:paraId="7BC35482" w14:textId="77777777" w:rsidR="000048F9" w:rsidRPr="00B35355" w:rsidRDefault="00000000" w:rsidP="00840436">
            <w:pPr>
              <w:rPr>
                <w:rFonts w:ascii="Montserrat" w:eastAsia="Montserrat" w:hAnsi="Montserrat" w:cs="Montserrat"/>
                <w:color w:val="000000"/>
              </w:rPr>
            </w:pPr>
            <w:proofErr w:type="spellStart"/>
            <w:r w:rsidRPr="00B35355">
              <w:rPr>
                <w:rFonts w:ascii="Montserrat" w:eastAsia="Montserrat" w:hAnsi="Montserrat" w:cs="Montserrat"/>
                <w:color w:val="000000"/>
              </w:rPr>
              <w:t>Marken</w:t>
            </w:r>
            <w:proofErr w:type="spellEnd"/>
            <w:r w:rsidRPr="00B35355">
              <w:rPr>
                <w:rFonts w:ascii="Montserrat" w:eastAsia="Montserrat" w:hAnsi="Montserrat" w:cs="Montserrat"/>
                <w:color w:val="000000"/>
              </w:rPr>
              <w:t xml:space="preserve"> and </w:t>
            </w:r>
            <w:proofErr w:type="spellStart"/>
            <w:r w:rsidRPr="00B35355">
              <w:rPr>
                <w:rFonts w:ascii="Montserrat" w:eastAsia="Montserrat" w:hAnsi="Montserrat" w:cs="Montserrat"/>
                <w:color w:val="000000"/>
              </w:rPr>
              <w:t>Volendam</w:t>
            </w:r>
            <w:proofErr w:type="spellEnd"/>
          </w:p>
        </w:tc>
        <w:tc>
          <w:tcPr>
            <w:tcW w:w="2097" w:type="dxa"/>
            <w:shd w:val="clear" w:color="auto" w:fill="auto"/>
            <w:vAlign w:val="center"/>
          </w:tcPr>
          <w:p w14:paraId="0F8DE9AA" w14:textId="64A9EE24"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2B7A18" w:rsidRPr="00B35355">
              <w:rPr>
                <w:rFonts w:ascii="Montserrat" w:eastAsia="Montserrat" w:hAnsi="Montserrat" w:cs="Montserrat"/>
                <w:color w:val="000000"/>
              </w:rPr>
              <w:t>7</w:t>
            </w:r>
            <w:r w:rsidRPr="00B35355">
              <w:rPr>
                <w:rFonts w:ascii="Montserrat" w:eastAsia="Montserrat" w:hAnsi="Montserrat" w:cs="Montserrat"/>
                <w:color w:val="000000"/>
              </w:rPr>
              <w:t>5.00</w:t>
            </w:r>
          </w:p>
        </w:tc>
        <w:tc>
          <w:tcPr>
            <w:tcW w:w="2097" w:type="dxa"/>
            <w:shd w:val="clear" w:color="auto" w:fill="auto"/>
            <w:vAlign w:val="center"/>
          </w:tcPr>
          <w:p w14:paraId="5249E650" w14:textId="506B1C35"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2B7A18" w:rsidRPr="00B35355">
              <w:rPr>
                <w:rFonts w:ascii="Montserrat" w:eastAsia="Montserrat" w:hAnsi="Montserrat" w:cs="Montserrat"/>
                <w:color w:val="000000"/>
              </w:rPr>
              <w:t>60</w:t>
            </w:r>
            <w:r w:rsidRPr="00B35355">
              <w:rPr>
                <w:rFonts w:ascii="Montserrat" w:eastAsia="Montserrat" w:hAnsi="Montserrat" w:cs="Montserrat"/>
                <w:color w:val="000000"/>
              </w:rPr>
              <w:t>.00</w:t>
            </w:r>
          </w:p>
        </w:tc>
      </w:tr>
      <w:tr w:rsidR="00160034" w14:paraId="160AC9C8" w14:textId="77777777" w:rsidTr="00840436">
        <w:trPr>
          <w:jc w:val="center"/>
        </w:trPr>
        <w:tc>
          <w:tcPr>
            <w:tcW w:w="1538" w:type="dxa"/>
            <w:vMerge w:val="restart"/>
            <w:shd w:val="clear" w:color="auto" w:fill="auto"/>
            <w:vAlign w:val="center"/>
          </w:tcPr>
          <w:p w14:paraId="6A7BC4AE" w14:textId="77777777"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Berlín</w:t>
            </w:r>
          </w:p>
        </w:tc>
        <w:tc>
          <w:tcPr>
            <w:tcW w:w="4328" w:type="dxa"/>
            <w:shd w:val="clear" w:color="auto" w:fill="auto"/>
            <w:vAlign w:val="center"/>
          </w:tcPr>
          <w:p w14:paraId="29352D31" w14:textId="2885D36C"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El Tercer Reich</w:t>
            </w:r>
          </w:p>
        </w:tc>
        <w:tc>
          <w:tcPr>
            <w:tcW w:w="2097" w:type="dxa"/>
            <w:shd w:val="clear" w:color="auto" w:fill="auto"/>
            <w:vAlign w:val="center"/>
          </w:tcPr>
          <w:p w14:paraId="78136C71" w14:textId="3B700C10"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USD 53.00</w:t>
            </w:r>
          </w:p>
        </w:tc>
        <w:tc>
          <w:tcPr>
            <w:tcW w:w="2097" w:type="dxa"/>
            <w:shd w:val="clear" w:color="auto" w:fill="auto"/>
            <w:vAlign w:val="center"/>
          </w:tcPr>
          <w:p w14:paraId="1C341B5F" w14:textId="5A5222F2"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USD 42.00</w:t>
            </w:r>
          </w:p>
        </w:tc>
      </w:tr>
      <w:tr w:rsidR="00160034" w14:paraId="47AF3263" w14:textId="77777777" w:rsidTr="00840436">
        <w:trPr>
          <w:jc w:val="center"/>
        </w:trPr>
        <w:tc>
          <w:tcPr>
            <w:tcW w:w="1538" w:type="dxa"/>
            <w:vMerge/>
            <w:shd w:val="clear" w:color="auto" w:fill="auto"/>
            <w:vAlign w:val="center"/>
          </w:tcPr>
          <w:p w14:paraId="4B968DAA" w14:textId="77777777" w:rsidR="00160034" w:rsidRPr="00B35355" w:rsidRDefault="00160034" w:rsidP="00840436">
            <w:pPr>
              <w:rPr>
                <w:rFonts w:ascii="Montserrat" w:eastAsia="Montserrat" w:hAnsi="Montserrat" w:cs="Montserrat"/>
                <w:color w:val="000000"/>
              </w:rPr>
            </w:pPr>
          </w:p>
        </w:tc>
        <w:tc>
          <w:tcPr>
            <w:tcW w:w="4328" w:type="dxa"/>
            <w:shd w:val="clear" w:color="auto" w:fill="auto"/>
            <w:vAlign w:val="center"/>
          </w:tcPr>
          <w:p w14:paraId="69C58C85" w14:textId="632B5D1E"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Visita de Dresde</w:t>
            </w:r>
          </w:p>
        </w:tc>
        <w:tc>
          <w:tcPr>
            <w:tcW w:w="2097" w:type="dxa"/>
            <w:shd w:val="clear" w:color="auto" w:fill="auto"/>
            <w:vAlign w:val="center"/>
          </w:tcPr>
          <w:p w14:paraId="5AACBB62" w14:textId="5A5059F4"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USD 53.00</w:t>
            </w:r>
          </w:p>
        </w:tc>
        <w:tc>
          <w:tcPr>
            <w:tcW w:w="2097" w:type="dxa"/>
            <w:shd w:val="clear" w:color="auto" w:fill="auto"/>
            <w:vAlign w:val="center"/>
          </w:tcPr>
          <w:p w14:paraId="2F9D7C1D" w14:textId="3270A63E" w:rsidR="00160034" w:rsidRPr="00B35355" w:rsidRDefault="00160034" w:rsidP="00840436">
            <w:pPr>
              <w:rPr>
                <w:rFonts w:ascii="Montserrat" w:eastAsia="Montserrat" w:hAnsi="Montserrat" w:cs="Montserrat"/>
                <w:color w:val="000000"/>
              </w:rPr>
            </w:pPr>
            <w:r w:rsidRPr="00B35355">
              <w:rPr>
                <w:rFonts w:ascii="Montserrat" w:eastAsia="Montserrat" w:hAnsi="Montserrat" w:cs="Montserrat"/>
                <w:color w:val="000000"/>
              </w:rPr>
              <w:t>USD 42.00</w:t>
            </w:r>
          </w:p>
        </w:tc>
      </w:tr>
      <w:tr w:rsidR="000048F9" w14:paraId="700C33C1" w14:textId="77777777" w:rsidTr="00840436">
        <w:trPr>
          <w:jc w:val="center"/>
        </w:trPr>
        <w:tc>
          <w:tcPr>
            <w:tcW w:w="1538" w:type="dxa"/>
            <w:shd w:val="clear" w:color="auto" w:fill="auto"/>
            <w:vAlign w:val="center"/>
          </w:tcPr>
          <w:p w14:paraId="36EBAEF6"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Praga</w:t>
            </w:r>
          </w:p>
        </w:tc>
        <w:tc>
          <w:tcPr>
            <w:tcW w:w="4328" w:type="dxa"/>
            <w:shd w:val="clear" w:color="auto" w:fill="auto"/>
            <w:vAlign w:val="center"/>
          </w:tcPr>
          <w:p w14:paraId="0AA3DAC7"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Praga de Noche</w:t>
            </w:r>
          </w:p>
        </w:tc>
        <w:tc>
          <w:tcPr>
            <w:tcW w:w="2097" w:type="dxa"/>
            <w:shd w:val="clear" w:color="auto" w:fill="auto"/>
            <w:vAlign w:val="center"/>
          </w:tcPr>
          <w:p w14:paraId="4B0CBBBD" w14:textId="66F04DBE"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59.00</w:t>
            </w:r>
          </w:p>
        </w:tc>
        <w:tc>
          <w:tcPr>
            <w:tcW w:w="2097" w:type="dxa"/>
            <w:shd w:val="clear" w:color="auto" w:fill="auto"/>
            <w:vAlign w:val="center"/>
          </w:tcPr>
          <w:p w14:paraId="428B2B62" w14:textId="5F11D398"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USD</w:t>
            </w:r>
            <w:r w:rsidR="00160034" w:rsidRPr="00B35355">
              <w:rPr>
                <w:rFonts w:ascii="Montserrat" w:eastAsia="Montserrat" w:hAnsi="Montserrat" w:cs="Montserrat"/>
                <w:color w:val="000000"/>
              </w:rPr>
              <w:t xml:space="preserve"> 47.00</w:t>
            </w:r>
          </w:p>
        </w:tc>
      </w:tr>
      <w:tr w:rsidR="000048F9" w14:paraId="6BBC28B1" w14:textId="77777777" w:rsidTr="00840436">
        <w:trPr>
          <w:jc w:val="center"/>
        </w:trPr>
        <w:tc>
          <w:tcPr>
            <w:tcW w:w="1538" w:type="dxa"/>
            <w:vMerge w:val="restart"/>
            <w:shd w:val="clear" w:color="auto" w:fill="auto"/>
            <w:vAlign w:val="center"/>
          </w:tcPr>
          <w:p w14:paraId="1F2A5532"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Budapest</w:t>
            </w:r>
          </w:p>
        </w:tc>
        <w:tc>
          <w:tcPr>
            <w:tcW w:w="4328" w:type="dxa"/>
            <w:shd w:val="clear" w:color="auto" w:fill="auto"/>
            <w:vAlign w:val="center"/>
          </w:tcPr>
          <w:p w14:paraId="3613302A"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Crucero por el Danubio</w:t>
            </w:r>
          </w:p>
        </w:tc>
        <w:tc>
          <w:tcPr>
            <w:tcW w:w="2097" w:type="dxa"/>
            <w:shd w:val="clear" w:color="auto" w:fill="auto"/>
            <w:vAlign w:val="center"/>
          </w:tcPr>
          <w:p w14:paraId="192B7C4C" w14:textId="13947B4A"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89.00</w:t>
            </w:r>
          </w:p>
        </w:tc>
        <w:tc>
          <w:tcPr>
            <w:tcW w:w="2097" w:type="dxa"/>
            <w:shd w:val="clear" w:color="auto" w:fill="auto"/>
            <w:vAlign w:val="center"/>
          </w:tcPr>
          <w:p w14:paraId="344C3C90" w14:textId="12E20558" w:rsidR="00AA39B1"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71.00</w:t>
            </w:r>
          </w:p>
        </w:tc>
      </w:tr>
      <w:tr w:rsidR="000048F9" w14:paraId="610DDA1C" w14:textId="77777777" w:rsidTr="00840436">
        <w:trPr>
          <w:jc w:val="center"/>
        </w:trPr>
        <w:tc>
          <w:tcPr>
            <w:tcW w:w="1538" w:type="dxa"/>
            <w:vMerge/>
            <w:shd w:val="clear" w:color="auto" w:fill="auto"/>
            <w:vAlign w:val="center"/>
          </w:tcPr>
          <w:p w14:paraId="2C71F9F9" w14:textId="77777777" w:rsidR="000048F9" w:rsidRPr="00B35355" w:rsidRDefault="000048F9" w:rsidP="00840436">
            <w:pPr>
              <w:widowControl w:val="0"/>
              <w:pBdr>
                <w:top w:val="nil"/>
                <w:left w:val="nil"/>
                <w:bottom w:val="nil"/>
                <w:right w:val="nil"/>
                <w:between w:val="nil"/>
              </w:pBdr>
              <w:spacing w:line="276" w:lineRule="auto"/>
              <w:rPr>
                <w:rFonts w:ascii="Montserrat" w:eastAsia="Montserrat" w:hAnsi="Montserrat" w:cs="Montserrat"/>
                <w:color w:val="000000"/>
              </w:rPr>
            </w:pPr>
          </w:p>
        </w:tc>
        <w:tc>
          <w:tcPr>
            <w:tcW w:w="4328" w:type="dxa"/>
            <w:shd w:val="clear" w:color="auto" w:fill="auto"/>
            <w:vAlign w:val="center"/>
          </w:tcPr>
          <w:p w14:paraId="2B8FA00C"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Espectáculo folklórico con cena</w:t>
            </w:r>
          </w:p>
        </w:tc>
        <w:tc>
          <w:tcPr>
            <w:tcW w:w="2097" w:type="dxa"/>
            <w:shd w:val="clear" w:color="auto" w:fill="auto"/>
            <w:vAlign w:val="center"/>
          </w:tcPr>
          <w:p w14:paraId="3FFBB6FD" w14:textId="5D039CA9"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114.00</w:t>
            </w:r>
          </w:p>
        </w:tc>
        <w:tc>
          <w:tcPr>
            <w:tcW w:w="2097" w:type="dxa"/>
            <w:shd w:val="clear" w:color="auto" w:fill="auto"/>
            <w:vAlign w:val="center"/>
          </w:tcPr>
          <w:p w14:paraId="36A7DE74" w14:textId="1632BBDA"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91.00</w:t>
            </w:r>
          </w:p>
        </w:tc>
      </w:tr>
      <w:tr w:rsidR="000048F9" w14:paraId="5DAE399D" w14:textId="77777777" w:rsidTr="00840436">
        <w:trPr>
          <w:jc w:val="center"/>
        </w:trPr>
        <w:tc>
          <w:tcPr>
            <w:tcW w:w="1538" w:type="dxa"/>
            <w:vMerge w:val="restart"/>
            <w:shd w:val="clear" w:color="auto" w:fill="auto"/>
            <w:vAlign w:val="center"/>
          </w:tcPr>
          <w:p w14:paraId="6B75596F" w14:textId="77777777" w:rsidR="000048F9" w:rsidRPr="00B35355" w:rsidRDefault="000048F9" w:rsidP="00840436">
            <w:pPr>
              <w:rPr>
                <w:rFonts w:ascii="Montserrat" w:eastAsia="Montserrat" w:hAnsi="Montserrat" w:cs="Montserrat"/>
                <w:color w:val="000000"/>
              </w:rPr>
            </w:pPr>
          </w:p>
          <w:p w14:paraId="0FF4DB6F"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Viena</w:t>
            </w:r>
          </w:p>
        </w:tc>
        <w:tc>
          <w:tcPr>
            <w:tcW w:w="4328" w:type="dxa"/>
            <w:shd w:val="clear" w:color="auto" w:fill="auto"/>
            <w:vAlign w:val="center"/>
          </w:tcPr>
          <w:p w14:paraId="3F92D836"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Concierto con composiciones de Mozart y Strauss</w:t>
            </w:r>
          </w:p>
        </w:tc>
        <w:tc>
          <w:tcPr>
            <w:tcW w:w="2097" w:type="dxa"/>
            <w:shd w:val="clear" w:color="auto" w:fill="auto"/>
            <w:vAlign w:val="center"/>
          </w:tcPr>
          <w:p w14:paraId="7F7D73DE" w14:textId="2440AC4C"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93.00</w:t>
            </w:r>
          </w:p>
        </w:tc>
        <w:tc>
          <w:tcPr>
            <w:tcW w:w="2097" w:type="dxa"/>
            <w:shd w:val="clear" w:color="auto" w:fill="auto"/>
            <w:vAlign w:val="center"/>
          </w:tcPr>
          <w:p w14:paraId="0AD30D34" w14:textId="21323230"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160034" w:rsidRPr="00B35355">
              <w:rPr>
                <w:rFonts w:ascii="Montserrat" w:eastAsia="Montserrat" w:hAnsi="Montserrat" w:cs="Montserrat"/>
                <w:color w:val="000000"/>
              </w:rPr>
              <w:t>74.00</w:t>
            </w:r>
          </w:p>
        </w:tc>
      </w:tr>
      <w:tr w:rsidR="000048F9" w14:paraId="7274801C" w14:textId="77777777" w:rsidTr="00840436">
        <w:trPr>
          <w:jc w:val="center"/>
        </w:trPr>
        <w:tc>
          <w:tcPr>
            <w:tcW w:w="1538" w:type="dxa"/>
            <w:vMerge/>
            <w:shd w:val="clear" w:color="auto" w:fill="auto"/>
            <w:vAlign w:val="center"/>
          </w:tcPr>
          <w:p w14:paraId="7FE51EF0" w14:textId="77777777" w:rsidR="000048F9" w:rsidRPr="00B35355" w:rsidRDefault="000048F9" w:rsidP="00840436">
            <w:pPr>
              <w:widowControl w:val="0"/>
              <w:pBdr>
                <w:top w:val="nil"/>
                <w:left w:val="nil"/>
                <w:bottom w:val="nil"/>
                <w:right w:val="nil"/>
                <w:between w:val="nil"/>
              </w:pBdr>
              <w:spacing w:line="276" w:lineRule="auto"/>
              <w:rPr>
                <w:rFonts w:ascii="Montserrat" w:eastAsia="Montserrat" w:hAnsi="Montserrat" w:cs="Montserrat"/>
                <w:color w:val="000000"/>
              </w:rPr>
            </w:pPr>
          </w:p>
        </w:tc>
        <w:tc>
          <w:tcPr>
            <w:tcW w:w="4328" w:type="dxa"/>
            <w:shd w:val="clear" w:color="auto" w:fill="auto"/>
            <w:vAlign w:val="center"/>
          </w:tcPr>
          <w:p w14:paraId="13E0D467" w14:textId="7777777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Tras los pasos de Sisi</w:t>
            </w:r>
          </w:p>
        </w:tc>
        <w:tc>
          <w:tcPr>
            <w:tcW w:w="2097" w:type="dxa"/>
            <w:shd w:val="clear" w:color="auto" w:fill="auto"/>
            <w:vAlign w:val="center"/>
          </w:tcPr>
          <w:p w14:paraId="33412698" w14:textId="4846234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A818B2" w:rsidRPr="00B35355">
              <w:rPr>
                <w:rFonts w:ascii="Montserrat" w:eastAsia="Montserrat" w:hAnsi="Montserrat" w:cs="Montserrat"/>
                <w:color w:val="000000"/>
              </w:rPr>
              <w:t>78.00</w:t>
            </w:r>
          </w:p>
        </w:tc>
        <w:tc>
          <w:tcPr>
            <w:tcW w:w="2097" w:type="dxa"/>
            <w:shd w:val="clear" w:color="auto" w:fill="auto"/>
            <w:vAlign w:val="center"/>
          </w:tcPr>
          <w:p w14:paraId="65727161" w14:textId="0C4C5407" w:rsidR="000048F9" w:rsidRPr="00B35355" w:rsidRDefault="00000000" w:rsidP="00840436">
            <w:pPr>
              <w:rPr>
                <w:rFonts w:ascii="Montserrat" w:eastAsia="Montserrat" w:hAnsi="Montserrat" w:cs="Montserrat"/>
                <w:color w:val="000000"/>
              </w:rPr>
            </w:pPr>
            <w:r w:rsidRPr="00B35355">
              <w:rPr>
                <w:rFonts w:ascii="Montserrat" w:eastAsia="Montserrat" w:hAnsi="Montserrat" w:cs="Montserrat"/>
                <w:color w:val="000000"/>
              </w:rPr>
              <w:t xml:space="preserve">USD </w:t>
            </w:r>
            <w:r w:rsidR="00A818B2" w:rsidRPr="00B35355">
              <w:rPr>
                <w:rFonts w:ascii="Montserrat" w:eastAsia="Montserrat" w:hAnsi="Montserrat" w:cs="Montserrat"/>
                <w:color w:val="000000"/>
              </w:rPr>
              <w:t>62.00</w:t>
            </w:r>
          </w:p>
        </w:tc>
      </w:tr>
    </w:tbl>
    <w:p w14:paraId="47C7D795" w14:textId="77777777" w:rsidR="009C25AB" w:rsidRPr="00B90FE3" w:rsidRDefault="009C25AB" w:rsidP="009C25AB">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 xml:space="preserve">Menores: de 4 a </w:t>
      </w:r>
      <w:r>
        <w:rPr>
          <w:rFonts w:ascii="Montserrat" w:hAnsi="Montserrat"/>
          <w:color w:val="333333"/>
          <w:sz w:val="18"/>
          <w:szCs w:val="18"/>
        </w:rPr>
        <w:t>7</w:t>
      </w:r>
      <w:r w:rsidRPr="00B90FE3">
        <w:rPr>
          <w:rFonts w:ascii="Montserrat" w:hAnsi="Montserrat"/>
          <w:color w:val="333333"/>
          <w:sz w:val="18"/>
          <w:szCs w:val="18"/>
        </w:rPr>
        <w:t xml:space="preserve"> años.</w:t>
      </w:r>
    </w:p>
    <w:p w14:paraId="58A65614" w14:textId="77777777" w:rsidR="009C25AB" w:rsidRDefault="009C25AB" w:rsidP="009C25AB">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00412D23" w14:textId="77777777" w:rsidR="009C25AB" w:rsidRDefault="009C25AB" w:rsidP="009C25AB">
      <w:pPr>
        <w:shd w:val="clear" w:color="auto" w:fill="FFFFFF"/>
        <w:jc w:val="both"/>
        <w:rPr>
          <w:rFonts w:ascii="Montserrat" w:eastAsia="Montserrat" w:hAnsi="Montserrat" w:cs="Montserrat"/>
          <w:color w:val="333333"/>
          <w:sz w:val="18"/>
          <w:szCs w:val="18"/>
        </w:rPr>
      </w:pPr>
    </w:p>
    <w:p w14:paraId="5F6D5275" w14:textId="77777777" w:rsidR="009C25AB" w:rsidRDefault="009C25AB" w:rsidP="009C25AB">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00013BEF" w14:textId="77777777" w:rsidR="009C25AB" w:rsidRDefault="009C25AB" w:rsidP="009C25AB">
      <w:pPr>
        <w:shd w:val="clear" w:color="auto" w:fill="FFFFFF"/>
        <w:spacing w:line="240" w:lineRule="auto"/>
        <w:rPr>
          <w:rFonts w:ascii="Montserrat" w:eastAsia="Montserrat" w:hAnsi="Montserrat" w:cs="Montserrat"/>
          <w:color w:val="333333"/>
          <w:sz w:val="18"/>
          <w:szCs w:val="18"/>
        </w:rPr>
      </w:pPr>
    </w:p>
    <w:p w14:paraId="4A64F120" w14:textId="77777777" w:rsidR="009C25AB" w:rsidRDefault="009C25AB" w:rsidP="009C25AB">
      <w:pPr>
        <w:shd w:val="clear" w:color="auto" w:fill="FFFFFF"/>
        <w:spacing w:line="240" w:lineRule="auto"/>
        <w:rPr>
          <w:rFonts w:ascii="Montserrat" w:eastAsia="Montserrat" w:hAnsi="Montserrat" w:cs="Montserrat"/>
          <w:color w:val="333333"/>
          <w:sz w:val="18"/>
          <w:szCs w:val="18"/>
        </w:rPr>
      </w:pPr>
    </w:p>
    <w:p w14:paraId="1D834666" w14:textId="77777777" w:rsidR="009C25AB" w:rsidRDefault="009C25AB" w:rsidP="009C25AB">
      <w:pPr>
        <w:pBdr>
          <w:top w:val="nil"/>
          <w:left w:val="nil"/>
          <w:bottom w:val="nil"/>
          <w:right w:val="nil"/>
          <w:between w:val="nil"/>
        </w:pBdr>
        <w:spacing w:line="240" w:lineRule="auto"/>
        <w:jc w:val="center"/>
        <w:rPr>
          <w:rFonts w:ascii="Montserrat" w:eastAsia="Montserrat" w:hAnsi="Montserrat" w:cs="Montserrat"/>
          <w:color w:val="000000"/>
          <w:sz w:val="16"/>
          <w:szCs w:val="16"/>
        </w:rPr>
      </w:pPr>
      <w:r>
        <w:rPr>
          <w:rFonts w:ascii="Montserrat" w:eastAsia="Montserrat" w:hAnsi="Montserrat" w:cs="Montserrat"/>
          <w:color w:val="333333"/>
          <w:sz w:val="20"/>
          <w:szCs w:val="20"/>
        </w:rPr>
        <w:t xml:space="preserve">Puedes ver los descriptivos de las opcionales en este link:  </w:t>
      </w:r>
      <w:hyperlink r:id="rId10">
        <w:r>
          <w:rPr>
            <w:rFonts w:ascii="Montserrat" w:eastAsia="Montserrat" w:hAnsi="Montserrat" w:cs="Montserrat"/>
            <w:b/>
            <w:color w:val="0000FF"/>
            <w:sz w:val="20"/>
            <w:szCs w:val="20"/>
            <w:u w:val="single"/>
          </w:rPr>
          <w:t>https://www.volandoviajes.com.mx/online/opcionales.htm</w:t>
        </w:r>
      </w:hyperlink>
    </w:p>
    <w:p w14:paraId="30D87CA5" w14:textId="77777777" w:rsidR="000048F9" w:rsidRDefault="000048F9" w:rsidP="009C25AB">
      <w:pPr>
        <w:pBdr>
          <w:top w:val="nil"/>
          <w:left w:val="nil"/>
          <w:bottom w:val="nil"/>
          <w:right w:val="nil"/>
          <w:between w:val="nil"/>
        </w:pBdr>
        <w:shd w:val="clear" w:color="auto" w:fill="FFFFFF"/>
        <w:spacing w:after="150" w:line="240" w:lineRule="auto"/>
        <w:rPr>
          <w:rFonts w:ascii="Montserrat Medium" w:eastAsia="Montserrat Medium" w:hAnsi="Montserrat Medium" w:cs="Montserrat Medium"/>
          <w:b/>
          <w:sz w:val="20"/>
          <w:szCs w:val="20"/>
        </w:rPr>
      </w:pPr>
    </w:p>
    <w:sectPr w:rsidR="000048F9" w:rsidSect="004879BC">
      <w:headerReference w:type="default" r:id="rId11"/>
      <w:footerReference w:type="default" r:id="rId12"/>
      <w:headerReference w:type="first" r:id="rId13"/>
      <w:footerReference w:type="first" r:id="rId14"/>
      <w:pgSz w:w="12240" w:h="15840"/>
      <w:pgMar w:top="1440" w:right="1080" w:bottom="1440" w:left="108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7E1E" w14:textId="77777777" w:rsidR="00E4207D" w:rsidRDefault="00E4207D">
      <w:pPr>
        <w:spacing w:line="240" w:lineRule="auto"/>
      </w:pPr>
      <w:r>
        <w:separator/>
      </w:r>
    </w:p>
  </w:endnote>
  <w:endnote w:type="continuationSeparator" w:id="0">
    <w:p w14:paraId="1DC06ADB" w14:textId="77777777" w:rsidR="00E4207D" w:rsidRDefault="00E42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1558" w14:textId="77777777" w:rsidR="000048F9" w:rsidRDefault="0000000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6AD1D600" wp14:editId="662E0DB5">
          <wp:simplePos x="0" y="0"/>
          <wp:positionH relativeFrom="column">
            <wp:posOffset>921715</wp:posOffset>
          </wp:positionH>
          <wp:positionV relativeFrom="paragraph">
            <wp:posOffset>-65835</wp:posOffset>
          </wp:positionV>
          <wp:extent cx="4294308" cy="555534"/>
          <wp:effectExtent l="0" t="0" r="0" b="0"/>
          <wp:wrapNone/>
          <wp:docPr id="7"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4294308" cy="55553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C39A" w14:textId="3E1C2A3A" w:rsidR="004879BC" w:rsidRDefault="004879BC">
    <w:pPr>
      <w:pStyle w:val="Piedepgina"/>
    </w:pPr>
    <w:r>
      <w:rPr>
        <w:noProof/>
      </w:rPr>
      <w:drawing>
        <wp:anchor distT="0" distB="0" distL="114300" distR="114300" simplePos="0" relativeHeight="251663360" behindDoc="0" locked="0" layoutInCell="1" hidden="0" allowOverlap="1" wp14:anchorId="598CDA78" wp14:editId="489E5782">
          <wp:simplePos x="0" y="0"/>
          <wp:positionH relativeFrom="column">
            <wp:posOffset>990600</wp:posOffset>
          </wp:positionH>
          <wp:positionV relativeFrom="paragraph">
            <wp:posOffset>-7620</wp:posOffset>
          </wp:positionV>
          <wp:extent cx="4294308" cy="555534"/>
          <wp:effectExtent l="0" t="0" r="0" b="0"/>
          <wp:wrapNone/>
          <wp:docPr id="644147682"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4294308" cy="55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9378" w14:textId="77777777" w:rsidR="00E4207D" w:rsidRDefault="00E4207D">
      <w:pPr>
        <w:spacing w:line="240" w:lineRule="auto"/>
      </w:pPr>
      <w:r>
        <w:separator/>
      </w:r>
    </w:p>
  </w:footnote>
  <w:footnote w:type="continuationSeparator" w:id="0">
    <w:p w14:paraId="7AE62B30" w14:textId="77777777" w:rsidR="00E4207D" w:rsidRDefault="00E420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5B77" w14:textId="226CC237" w:rsidR="000048F9" w:rsidRDefault="000048F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2697AD96" w14:textId="77777777" w:rsidR="000048F9" w:rsidRDefault="000048F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23EB26AA" w14:textId="77777777" w:rsidR="000048F9" w:rsidRDefault="000048F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94BE" w14:textId="3E66F6FB" w:rsidR="004879BC" w:rsidRDefault="004879BC">
    <w:pPr>
      <w:pStyle w:val="Encabezado"/>
    </w:pPr>
    <w:r>
      <w:rPr>
        <w:noProof/>
      </w:rPr>
      <w:drawing>
        <wp:anchor distT="0" distB="0" distL="114300" distR="114300" simplePos="0" relativeHeight="251665408" behindDoc="0" locked="0" layoutInCell="1" allowOverlap="1" wp14:anchorId="6CB7904A" wp14:editId="092CA92D">
          <wp:simplePos x="0" y="0"/>
          <wp:positionH relativeFrom="column">
            <wp:posOffset>2971800</wp:posOffset>
          </wp:positionH>
          <wp:positionV relativeFrom="paragraph">
            <wp:posOffset>-426720</wp:posOffset>
          </wp:positionV>
          <wp:extent cx="3475355" cy="1714500"/>
          <wp:effectExtent l="0" t="0" r="0" b="0"/>
          <wp:wrapSquare wrapText="bothSides"/>
          <wp:docPr id="1204540696" name="Imagen 3" descr="Parlamento de Budapest en Budapest: 144 opiniones y 667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lamento de Budapest en Budapest: 144 opiniones y 667 fotos"/>
                  <pic:cNvPicPr>
                    <a:picLocks noChangeAspect="1" noChangeArrowheads="1"/>
                  </pic:cNvPicPr>
                </pic:nvPicPr>
                <pic:blipFill rotWithShape="1">
                  <a:blip r:embed="rId1">
                    <a:alphaModFix amt="50000"/>
                    <a:extLst>
                      <a:ext uri="{28A0092B-C50C-407E-A947-70E740481C1C}">
                        <a14:useLocalDpi xmlns:a14="http://schemas.microsoft.com/office/drawing/2010/main" val="0"/>
                      </a:ext>
                    </a:extLst>
                  </a:blip>
                  <a:srcRect t="12000" b="7800"/>
                  <a:stretch>
                    <a:fillRect/>
                  </a:stretch>
                </pic:blipFill>
                <pic:spPr bwMode="auto">
                  <a:xfrm>
                    <a:off x="0" y="0"/>
                    <a:ext cx="3475355" cy="17145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6125E248" wp14:editId="0F1DDED7">
              <wp:simplePos x="0" y="0"/>
              <wp:positionH relativeFrom="column">
                <wp:posOffset>5387340</wp:posOffset>
              </wp:positionH>
              <wp:positionV relativeFrom="paragraph">
                <wp:posOffset>-327660</wp:posOffset>
              </wp:positionV>
              <wp:extent cx="922020" cy="333375"/>
              <wp:effectExtent l="0" t="0" r="0" b="0"/>
              <wp:wrapNone/>
              <wp:docPr id="1158066198" name="Rectángulo 1"/>
              <wp:cNvGraphicFramePr/>
              <a:graphic xmlns:a="http://schemas.openxmlformats.org/drawingml/2006/main">
                <a:graphicData uri="http://schemas.microsoft.com/office/word/2010/wordprocessingShape">
                  <wps:wsp>
                    <wps:cNvSpPr/>
                    <wps:spPr>
                      <a:xfrm>
                        <a:off x="0" y="0"/>
                        <a:ext cx="922020" cy="333375"/>
                      </a:xfrm>
                      <a:prstGeom prst="rect">
                        <a:avLst/>
                      </a:prstGeom>
                      <a:noFill/>
                      <a:ln>
                        <a:noFill/>
                      </a:ln>
                    </wps:spPr>
                    <wps:txbx>
                      <w:txbxContent>
                        <w:p w14:paraId="363C77B4" w14:textId="77777777" w:rsidR="004879BC" w:rsidRPr="00402D64" w:rsidRDefault="004879BC" w:rsidP="004879BC">
                          <w:pPr>
                            <w:spacing w:line="275" w:lineRule="auto"/>
                            <w:textDirection w:val="btLr"/>
                            <w:rPr>
                              <w:sz w:val="28"/>
                              <w:szCs w:val="28"/>
                            </w:rPr>
                          </w:pPr>
                          <w:r>
                            <w:rPr>
                              <w:b/>
                              <w:sz w:val="28"/>
                              <w:szCs w:val="28"/>
                            </w:rPr>
                            <w:t xml:space="preserve"> </w:t>
                          </w:r>
                          <w:r w:rsidRPr="00402D64">
                            <w:rPr>
                              <w:b/>
                              <w:sz w:val="28"/>
                              <w:szCs w:val="28"/>
                            </w:rPr>
                            <w:t>VV 10</w:t>
                          </w:r>
                          <w:r>
                            <w:rPr>
                              <w:b/>
                              <w:sz w:val="28"/>
                              <w:szCs w:val="28"/>
                            </w:rPr>
                            <w:t>16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25E248" id="Rectángulo 1" o:spid="_x0000_s1026" style="position:absolute;margin-left:424.2pt;margin-top:-25.8pt;width:72.6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XUrQEAAE0DAAAOAAAAZHJzL2Uyb0RvYy54bWysU8Fu2zAMvQ/oPwi6N3a8Zl2NOMXQIsOA&#10;YgvQ7QMUWYoFyJJGKrHz96PkLEm32zAfZIqUn957pJePY2/ZQQEa7xo+n5WcKSd9a9yu4T++r28/&#10;coZRuFZY71TDjwr54+rm3XIItap8522rgBGIw3oIDe9iDHVRoOxUL3Dmg3JU1B56EWkLu6IFMRB6&#10;b4uqLD8Ug4c2gJcKkbLPU5GvMr7WSsZvWqOKzDacuMW8Ql63aS1WS1HvQITOyBMN8Q8semEcXXqG&#10;ehZRsD2Yv6B6I8Gj13EmfV94rY1UWQOpmZd/qHntRFBZC5mD4WwT/j9Y+fXwGjZANgwBa6QwqRg1&#10;9OlN/NiYzTqezVJjZJKSD1VVVmSppNJ7eu4Xyczi8nEAjJ+V71kKGg7Ui2yROLxgnI7+PpLucn5t&#10;rM39sO5NgjBTprgwTFEct+OJ9ta3xw0wDHJt6K4XgXEjgPo452yg3jYcf+4FKM7sF0fmPczvqgUN&#10;Q97cLe5LkgHXle11RTjZeRqZyNkUPsU8QBPHT/votcl6EquJyoks9Sw7cpqvNBTX+3zq8hesfgEA&#10;AP//AwBQSwMEFAAGAAgAAAAhAGKvtvrbAAAACAEAAA8AAABkcnMvZG93bnJldi54bWxMj8FOwzAM&#10;hu9IvENkJG5bWuiqrms6IQQHjnQ7cMwa01ZLnKpJt+7tMSe4/ZY//f5c7RdnxQWnMHhSkK4TEEit&#10;NwN1Co6H91UBIkRNRltPqOCGAfb1/V2lS+Ov9ImXJnaCSyiUWkEf41hKGdoenQ5rPyLx7ttPTkce&#10;p06aSV+53Fn5lCS5dHogvtDrEV97bM/N7BSMaM1ssyb5auXbRGn+cZC3jVKPD8vLDkTEJf7B8KvP&#10;6lCz08nPZIKwCoqsyBhVsNqkOQgmtttnDicOIOtK/n+g/gEAAP//AwBQSwECLQAUAAYACAAAACEA&#10;toM4kv4AAADhAQAAEwAAAAAAAAAAAAAAAAAAAAAAW0NvbnRlbnRfVHlwZXNdLnhtbFBLAQItABQA&#10;BgAIAAAAIQA4/SH/1gAAAJQBAAALAAAAAAAAAAAAAAAAAC8BAABfcmVscy8ucmVsc1BLAQItABQA&#10;BgAIAAAAIQAiSVXUrQEAAE0DAAAOAAAAAAAAAAAAAAAAAC4CAABkcnMvZTJvRG9jLnhtbFBLAQIt&#10;ABQABgAIAAAAIQBir7b62wAAAAgBAAAPAAAAAAAAAAAAAAAAAAcEAABkcnMvZG93bnJldi54bWxQ&#10;SwUGAAAAAAQABADzAAAADwUAAAAA&#10;" filled="f" stroked="f">
              <v:textbox inset="2.53958mm,1.2694mm,2.53958mm,1.2694mm">
                <w:txbxContent>
                  <w:p w14:paraId="363C77B4" w14:textId="77777777" w:rsidR="004879BC" w:rsidRPr="00402D64" w:rsidRDefault="004879BC" w:rsidP="004879BC">
                    <w:pPr>
                      <w:spacing w:line="275" w:lineRule="auto"/>
                      <w:textDirection w:val="btLr"/>
                      <w:rPr>
                        <w:sz w:val="28"/>
                        <w:szCs w:val="28"/>
                      </w:rPr>
                    </w:pPr>
                    <w:r>
                      <w:rPr>
                        <w:b/>
                        <w:sz w:val="28"/>
                        <w:szCs w:val="28"/>
                      </w:rPr>
                      <w:t xml:space="preserve"> </w:t>
                    </w:r>
                    <w:r w:rsidRPr="00402D64">
                      <w:rPr>
                        <w:b/>
                        <w:sz w:val="28"/>
                        <w:szCs w:val="28"/>
                      </w:rPr>
                      <w:t>VV 10</w:t>
                    </w:r>
                    <w:r>
                      <w:rPr>
                        <w:b/>
                        <w:sz w:val="28"/>
                        <w:szCs w:val="28"/>
                      </w:rPr>
                      <w:t>16</w:t>
                    </w:r>
                  </w:p>
                </w:txbxContent>
              </v:textbox>
            </v:rect>
          </w:pict>
        </mc:Fallback>
      </mc:AlternateContent>
    </w:r>
    <w:r>
      <w:rPr>
        <w:noProof/>
      </w:rPr>
      <w:drawing>
        <wp:anchor distT="0" distB="0" distL="114300" distR="114300" simplePos="0" relativeHeight="251661312" behindDoc="0" locked="0" layoutInCell="1" allowOverlap="1" wp14:anchorId="51F0F662" wp14:editId="3A15A018">
          <wp:simplePos x="0" y="0"/>
          <wp:positionH relativeFrom="column">
            <wp:posOffset>-60960</wp:posOffset>
          </wp:positionH>
          <wp:positionV relativeFrom="paragraph">
            <wp:posOffset>-228600</wp:posOffset>
          </wp:positionV>
          <wp:extent cx="2709545" cy="1413510"/>
          <wp:effectExtent l="0" t="0" r="0" b="0"/>
          <wp:wrapNone/>
          <wp:docPr id="947887384" name="Imagen 4"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87384" name="Imagen 4" descr="Logotipo, nombre de la empresa&#10;&#10;El contenido generado por IA puede ser incorrec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9545" cy="14135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754BD0"/>
    <w:multiLevelType w:val="multilevel"/>
    <w:tmpl w:val="5B2AE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AA38DC"/>
    <w:multiLevelType w:val="multilevel"/>
    <w:tmpl w:val="FF1A5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4558FB"/>
    <w:multiLevelType w:val="multilevel"/>
    <w:tmpl w:val="E048E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972016"/>
    <w:multiLevelType w:val="multilevel"/>
    <w:tmpl w:val="55FAE7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5F77ED"/>
    <w:multiLevelType w:val="multilevel"/>
    <w:tmpl w:val="FC40E9B4"/>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0E1E18"/>
    <w:multiLevelType w:val="multilevel"/>
    <w:tmpl w:val="8B723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110606"/>
    <w:multiLevelType w:val="multilevel"/>
    <w:tmpl w:val="8B68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806144"/>
    <w:multiLevelType w:val="multilevel"/>
    <w:tmpl w:val="5CA8F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74782961">
    <w:abstractNumId w:val="2"/>
  </w:num>
  <w:num w:numId="2" w16cid:durableId="1934705418">
    <w:abstractNumId w:val="1"/>
  </w:num>
  <w:num w:numId="3" w16cid:durableId="811018014">
    <w:abstractNumId w:val="6"/>
  </w:num>
  <w:num w:numId="4" w16cid:durableId="267201229">
    <w:abstractNumId w:val="7"/>
  </w:num>
  <w:num w:numId="5" w16cid:durableId="2145006186">
    <w:abstractNumId w:val="0"/>
  </w:num>
  <w:num w:numId="6" w16cid:durableId="235405979">
    <w:abstractNumId w:val="9"/>
  </w:num>
  <w:num w:numId="7" w16cid:durableId="818351249">
    <w:abstractNumId w:val="3"/>
  </w:num>
  <w:num w:numId="8" w16cid:durableId="950631098">
    <w:abstractNumId w:val="4"/>
  </w:num>
  <w:num w:numId="9" w16cid:durableId="103230387">
    <w:abstractNumId w:val="5"/>
  </w:num>
  <w:num w:numId="10" w16cid:durableId="1396776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F9"/>
    <w:rsid w:val="000048F9"/>
    <w:rsid w:val="00021CE7"/>
    <w:rsid w:val="000761E5"/>
    <w:rsid w:val="00160034"/>
    <w:rsid w:val="001C714B"/>
    <w:rsid w:val="001F19FB"/>
    <w:rsid w:val="002B7A18"/>
    <w:rsid w:val="002F4F33"/>
    <w:rsid w:val="00346996"/>
    <w:rsid w:val="00404AE4"/>
    <w:rsid w:val="004879BC"/>
    <w:rsid w:val="005C1C56"/>
    <w:rsid w:val="005C7591"/>
    <w:rsid w:val="00634CD1"/>
    <w:rsid w:val="00710F8A"/>
    <w:rsid w:val="007D786C"/>
    <w:rsid w:val="00806B0B"/>
    <w:rsid w:val="00810D7B"/>
    <w:rsid w:val="00833E07"/>
    <w:rsid w:val="008367A7"/>
    <w:rsid w:val="00840436"/>
    <w:rsid w:val="00897D7F"/>
    <w:rsid w:val="00976883"/>
    <w:rsid w:val="009C25AB"/>
    <w:rsid w:val="00A22737"/>
    <w:rsid w:val="00A818B2"/>
    <w:rsid w:val="00AA39B1"/>
    <w:rsid w:val="00B06DDD"/>
    <w:rsid w:val="00B35355"/>
    <w:rsid w:val="00B838A2"/>
    <w:rsid w:val="00BA6690"/>
    <w:rsid w:val="00C1560B"/>
    <w:rsid w:val="00C267CF"/>
    <w:rsid w:val="00C84AE0"/>
    <w:rsid w:val="00D13764"/>
    <w:rsid w:val="00D730D2"/>
    <w:rsid w:val="00D75FCB"/>
    <w:rsid w:val="00DE27E4"/>
    <w:rsid w:val="00E37871"/>
    <w:rsid w:val="00E4207D"/>
    <w:rsid w:val="00EA2609"/>
    <w:rsid w:val="00F05279"/>
    <w:rsid w:val="00F06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25F7"/>
  <w15:docId w15:val="{D02F554B-A747-4F6F-8F69-2B2A61F6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E0F89"/>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inespaciado">
    <w:name w:val="No Spacing"/>
    <w:uiPriority w:val="1"/>
    <w:qFormat/>
    <w:rsid w:val="00C311A0"/>
    <w:pPr>
      <w:spacing w:line="240" w:lineRule="auto"/>
    </w:pPr>
  </w:style>
  <w:style w:type="table" w:styleId="Tablaconcuadrcula">
    <w:name w:val="Table Grid"/>
    <w:basedOn w:val="Tablanormal"/>
    <w:uiPriority w:val="59"/>
    <w:rsid w:val="0052422E"/>
    <w:pPr>
      <w:spacing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C55C30"/>
    <w:pPr>
      <w:spacing w:before="100" w:beforeAutospacing="1" w:after="100" w:afterAutospacing="1" w:line="240" w:lineRule="auto"/>
    </w:pPr>
    <w:rPr>
      <w:rFonts w:ascii="Times New Roman" w:eastAsia="Times New Roman" w:hAnsi="Times New Roman" w:cs="Times New Roman"/>
      <w:sz w:val="24"/>
      <w:szCs w:val="24"/>
      <w:lang w:val="es-MX"/>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character" w:customStyle="1" w:styleId="PrrafodelistaCar">
    <w:name w:val="Párrafo de lista Car"/>
    <w:aliases w:val="overnight Car"/>
    <w:basedOn w:val="Fuentedeprrafopredeter"/>
    <w:link w:val="Prrafodelista"/>
    <w:uiPriority w:val="34"/>
    <w:rsid w:val="009C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oc5t/Nz0Kwdm9WjlLU2tuXZyw==">CgMxLjAyCWguMzBqMHpsbDIJaC4xZm9iOXRlMghoLmdqZGd4czgAciExTk5iWkozYzhXNWs2amxfQXR4NzFFaWhad0ZSVzROa2U=</go:docsCustomData>
</go:gDocsCustomXmlDataStorage>
</file>

<file path=customXml/itemProps1.xml><?xml version="1.0" encoding="utf-8"?>
<ds:datastoreItem xmlns:ds="http://schemas.openxmlformats.org/officeDocument/2006/customXml" ds:itemID="{9300D78A-A87C-4565-9890-0ACC114CE8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2627</Words>
  <Characters>14451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22</cp:revision>
  <dcterms:created xsi:type="dcterms:W3CDTF">2022-02-28T23:20:00Z</dcterms:created>
  <dcterms:modified xsi:type="dcterms:W3CDTF">2025-07-04T21:06:00Z</dcterms:modified>
</cp:coreProperties>
</file>