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9C25D" w14:textId="7CAA741A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AMÉRICA • </w:t>
      </w:r>
      <w:r w:rsidR="00E84BE0">
        <w:rPr>
          <w:rFonts w:ascii="Montserrat" w:hAnsi="Montserrat"/>
          <w:b/>
          <w:bCs/>
          <w:color w:val="00B0F0"/>
          <w:sz w:val="20"/>
          <w:szCs w:val="20"/>
        </w:rPr>
        <w:t>LONDRES</w:t>
      </w:r>
      <w:r w:rsidR="00E84BE0">
        <w:rPr>
          <w:rFonts w:ascii="Montserrat" w:hAnsi="Montserrat"/>
          <w:b/>
          <w:bCs/>
          <w:color w:val="00B0F0"/>
          <w:sz w:val="20"/>
          <w:szCs w:val="20"/>
        </w:rPr>
        <w:tab/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(</w:t>
      </w:r>
      <w:r w:rsidR="00E84BE0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viernes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)</w:t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  <w:t xml:space="preserve">    desde </w:t>
      </w:r>
      <w:r w:rsidR="00527FBF">
        <w:rPr>
          <w:rFonts w:ascii="Montserrat" w:hAnsi="Montserrat"/>
          <w:b/>
          <w:bCs/>
          <w:color w:val="00B0F0"/>
          <w:sz w:val="20"/>
          <w:szCs w:val="20"/>
        </w:rPr>
        <w:t>1</w:t>
      </w:r>
      <w:r w:rsidRPr="00034D7C">
        <w:rPr>
          <w:rFonts w:ascii="Montserrat" w:hAnsi="Montserrat"/>
          <w:b/>
          <w:bCs/>
          <w:color w:val="00B0F0"/>
          <w:sz w:val="20"/>
          <w:szCs w:val="20"/>
        </w:rPr>
        <w:t>,</w:t>
      </w:r>
      <w:r w:rsidR="00527FBF">
        <w:rPr>
          <w:rFonts w:ascii="Montserrat" w:hAnsi="Montserrat"/>
          <w:b/>
          <w:bCs/>
          <w:color w:val="00B0F0"/>
          <w:sz w:val="20"/>
          <w:szCs w:val="20"/>
        </w:rPr>
        <w:t>869</w:t>
      </w:r>
      <w:r w:rsidR="00E84BE0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034D7C">
        <w:rPr>
          <w:rFonts w:ascii="Montserrat" w:hAnsi="Montserrat"/>
          <w:b/>
          <w:bCs/>
          <w:color w:val="00B0F0"/>
          <w:sz w:val="20"/>
          <w:szCs w:val="20"/>
        </w:rPr>
        <w:t>USD</w:t>
      </w:r>
    </w:p>
    <w:p w14:paraId="3C820EE0" w14:textId="3502D6BA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Embarque en vuelo intercontinental hacia </w:t>
      </w:r>
      <w:r w:rsidR="00E84BE0">
        <w:rPr>
          <w:rFonts w:ascii="Montserrat" w:hAnsi="Montserrat"/>
          <w:b/>
          <w:bCs/>
          <w:sz w:val="20"/>
          <w:szCs w:val="20"/>
        </w:rPr>
        <w:t>Londres</w:t>
      </w:r>
      <w:r w:rsidRPr="00153BDC">
        <w:rPr>
          <w:rFonts w:ascii="Montserrat" w:hAnsi="Montserrat"/>
          <w:sz w:val="20"/>
          <w:szCs w:val="20"/>
        </w:rPr>
        <w:t>.</w:t>
      </w:r>
    </w:p>
    <w:p w14:paraId="64817DD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6C59279" w14:textId="386D4A53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2 </w:t>
      </w:r>
      <w:r w:rsidR="00E84BE0">
        <w:rPr>
          <w:rFonts w:ascii="Montserrat" w:hAnsi="Montserrat"/>
          <w:b/>
          <w:bCs/>
          <w:color w:val="00B0F0"/>
          <w:sz w:val="20"/>
          <w:szCs w:val="20"/>
        </w:rPr>
        <w:t>LONDRES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</w:t>
      </w:r>
      <w:r w:rsidR="00461E5D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sábado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)</w:t>
      </w:r>
    </w:p>
    <w:p w14:paraId="03E0D93A" w14:textId="77777777" w:rsidR="00E84BE0" w:rsidRPr="00E84BE0" w:rsidRDefault="00E84BE0" w:rsidP="00E84BE0">
      <w:pPr>
        <w:spacing w:after="0"/>
        <w:jc w:val="both"/>
        <w:rPr>
          <w:rFonts w:ascii="Montserrat" w:hAnsi="Montserrat"/>
          <w:sz w:val="20"/>
          <w:szCs w:val="20"/>
        </w:rPr>
      </w:pPr>
      <w:r w:rsidRPr="00E84BE0">
        <w:rPr>
          <w:rFonts w:ascii="Montserrat" w:hAnsi="Montserrat"/>
          <w:sz w:val="20"/>
          <w:szCs w:val="20"/>
        </w:rPr>
        <w:t>Llegada al aeropuerto de Londres. Recepción y traslado al hotel. Alojamiento.</w:t>
      </w:r>
    </w:p>
    <w:p w14:paraId="7992A08C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62A06E77" w14:textId="77777777" w:rsidR="00EF581C" w:rsidRPr="00EF581C" w:rsidRDefault="00EF581C" w:rsidP="00EF581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3 </w:t>
      </w:r>
      <w:r w:rsidRPr="00EF581C">
        <w:rPr>
          <w:rFonts w:ascii="Montserrat" w:hAnsi="Montserrat"/>
          <w:b/>
          <w:bCs/>
          <w:color w:val="00B0F0"/>
          <w:sz w:val="20"/>
          <w:szCs w:val="20"/>
        </w:rPr>
        <w:t xml:space="preserve">LONDRES </w:t>
      </w:r>
      <w:r w:rsidRP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</w:t>
      </w:r>
    </w:p>
    <w:p w14:paraId="3FBAC00B" w14:textId="77777777" w:rsidR="00EF581C" w:rsidRPr="00EF581C" w:rsidRDefault="00EF581C" w:rsidP="00EF581C">
      <w:pPr>
        <w:spacing w:after="0"/>
        <w:jc w:val="both"/>
        <w:rPr>
          <w:rFonts w:ascii="Montserrat" w:hAnsi="Montserrat"/>
          <w:sz w:val="20"/>
          <w:szCs w:val="20"/>
        </w:rPr>
      </w:pPr>
      <w:r w:rsidRPr="00EF581C">
        <w:rPr>
          <w:rFonts w:ascii="Montserrat" w:hAnsi="Montserrat"/>
          <w:sz w:val="20"/>
          <w:szCs w:val="20"/>
        </w:rPr>
        <w:t xml:space="preserve">Desayuno y recorrido por la ciudad donde conoceremos las principales avenidas, plazas y monumentos. Descubriremos lugares como </w:t>
      </w:r>
      <w:r w:rsidRPr="00EF581C">
        <w:rPr>
          <w:rFonts w:ascii="Montserrat" w:hAnsi="Montserrat"/>
          <w:b/>
          <w:bCs/>
          <w:sz w:val="20"/>
          <w:szCs w:val="20"/>
        </w:rPr>
        <w:t>Hyde Park, Kensington, Piccadilly Circus, Regent St., Oxford St.</w:t>
      </w:r>
      <w:r w:rsidRPr="00EF581C">
        <w:rPr>
          <w:rFonts w:ascii="Montserrat" w:hAnsi="Montserrat"/>
          <w:sz w:val="20"/>
          <w:szCs w:val="20"/>
        </w:rPr>
        <w:t xml:space="preserve">, el </w:t>
      </w:r>
      <w:r w:rsidRPr="00EF581C">
        <w:rPr>
          <w:rFonts w:ascii="Montserrat" w:hAnsi="Montserrat"/>
          <w:b/>
          <w:bCs/>
          <w:sz w:val="20"/>
          <w:szCs w:val="20"/>
        </w:rPr>
        <w:t xml:space="preserve">Parlamento </w:t>
      </w:r>
      <w:r w:rsidRPr="00EF581C">
        <w:rPr>
          <w:rFonts w:ascii="Montserrat" w:hAnsi="Montserrat"/>
          <w:sz w:val="20"/>
          <w:szCs w:val="20"/>
        </w:rPr>
        <w:t xml:space="preserve">con su famoso </w:t>
      </w:r>
      <w:r w:rsidRPr="00EF581C">
        <w:rPr>
          <w:rFonts w:ascii="Montserrat" w:hAnsi="Montserrat"/>
          <w:b/>
          <w:bCs/>
          <w:sz w:val="20"/>
          <w:szCs w:val="20"/>
        </w:rPr>
        <w:t>Big Ben</w:t>
      </w:r>
      <w:r w:rsidRPr="00EF581C">
        <w:rPr>
          <w:rFonts w:ascii="Montserrat" w:hAnsi="Montserrat"/>
          <w:sz w:val="20"/>
          <w:szCs w:val="20"/>
        </w:rPr>
        <w:t xml:space="preserve">, en el </w:t>
      </w:r>
      <w:r w:rsidRPr="00EF581C">
        <w:rPr>
          <w:rFonts w:ascii="Montserrat" w:hAnsi="Montserrat"/>
          <w:b/>
          <w:bCs/>
          <w:sz w:val="20"/>
          <w:szCs w:val="20"/>
        </w:rPr>
        <w:t xml:space="preserve">Palacio de Buckingham </w:t>
      </w:r>
      <w:r w:rsidRPr="00EF581C">
        <w:rPr>
          <w:rFonts w:ascii="Montserrat" w:hAnsi="Montserrat"/>
          <w:sz w:val="20"/>
          <w:szCs w:val="20"/>
        </w:rPr>
        <w:t xml:space="preserve">asistiremos al famoso cambio de la Guardia Real (si se realiza y/o el tiempo lo permite). Descubriremos diferentes puentes de la ciudad y la </w:t>
      </w:r>
      <w:r w:rsidRPr="00EF581C">
        <w:rPr>
          <w:rFonts w:ascii="Montserrat" w:hAnsi="Montserrat"/>
          <w:b/>
          <w:bCs/>
          <w:sz w:val="20"/>
          <w:szCs w:val="20"/>
        </w:rPr>
        <w:t>Abadía de Westminster</w:t>
      </w:r>
      <w:r w:rsidRPr="00EF581C">
        <w:rPr>
          <w:rFonts w:ascii="Montserrat" w:hAnsi="Montserrat"/>
          <w:sz w:val="20"/>
          <w:szCs w:val="20"/>
        </w:rPr>
        <w:t xml:space="preserve">. Tarde libre. Recomendaremos realizar la excursión </w:t>
      </w:r>
      <w:r w:rsidRPr="00EF581C">
        <w:rPr>
          <w:rFonts w:ascii="Montserrat" w:hAnsi="Montserrat"/>
          <w:sz w:val="20"/>
          <w:szCs w:val="20"/>
          <w:highlight w:val="lightGray"/>
        </w:rPr>
        <w:t>opcional</w:t>
      </w:r>
      <w:r w:rsidRPr="00EF581C">
        <w:rPr>
          <w:rFonts w:ascii="Montserrat" w:hAnsi="Montserrat"/>
          <w:sz w:val="20"/>
          <w:szCs w:val="20"/>
        </w:rPr>
        <w:t xml:space="preserve"> al </w:t>
      </w:r>
      <w:r w:rsidRPr="00EF581C">
        <w:rPr>
          <w:rFonts w:ascii="Montserrat" w:hAnsi="Montserrat"/>
          <w:b/>
          <w:bCs/>
          <w:sz w:val="20"/>
          <w:szCs w:val="20"/>
        </w:rPr>
        <w:t>Este de Londres</w:t>
      </w:r>
      <w:r w:rsidRPr="00EF581C">
        <w:rPr>
          <w:rFonts w:ascii="Montserrat" w:hAnsi="Montserrat"/>
          <w:sz w:val="20"/>
          <w:szCs w:val="20"/>
        </w:rPr>
        <w:t xml:space="preserve">, barrio financiero. Cruzaremos el </w:t>
      </w:r>
      <w:r w:rsidRPr="00EF581C">
        <w:rPr>
          <w:rFonts w:ascii="Montserrat" w:hAnsi="Montserrat"/>
          <w:b/>
          <w:bCs/>
          <w:sz w:val="20"/>
          <w:szCs w:val="20"/>
        </w:rPr>
        <w:t>Puente de Londres</w:t>
      </w:r>
      <w:r w:rsidRPr="00EF581C">
        <w:rPr>
          <w:rFonts w:ascii="Montserrat" w:hAnsi="Montserrat"/>
          <w:sz w:val="20"/>
          <w:szCs w:val="20"/>
        </w:rPr>
        <w:t>, conoceremos el Támesis y descubriremos la transformación de esta parte de la ciudad. Alojamiento.</w:t>
      </w:r>
    </w:p>
    <w:p w14:paraId="4F1B92FA" w14:textId="77777777" w:rsidR="00EF581C" w:rsidRPr="00153BDC" w:rsidRDefault="00EF581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4372574E" w14:textId="57276CE4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4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="002A5704">
        <w:rPr>
          <w:rFonts w:ascii="Montserrat" w:hAnsi="Montserrat"/>
          <w:b/>
          <w:bCs/>
          <w:color w:val="00B0F0"/>
          <w:sz w:val="20"/>
          <w:szCs w:val="20"/>
        </w:rPr>
        <w:t>LONDRES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 • 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(lunes) </w:t>
      </w:r>
      <w:r w:rsidR="002A5704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470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km</w:t>
      </w:r>
    </w:p>
    <w:p w14:paraId="52A1789D" w14:textId="77777777" w:rsidR="00BF7217" w:rsidRPr="00BF7217" w:rsidRDefault="00BF7217" w:rsidP="00BF7217">
      <w:pPr>
        <w:spacing w:after="0"/>
        <w:jc w:val="both"/>
        <w:rPr>
          <w:rFonts w:ascii="Montserrat" w:hAnsi="Montserrat"/>
          <w:sz w:val="20"/>
          <w:szCs w:val="20"/>
        </w:rPr>
      </w:pPr>
      <w:r w:rsidRPr="00BF7217">
        <w:rPr>
          <w:rFonts w:ascii="Montserrat" w:hAnsi="Montserrat"/>
          <w:sz w:val="20"/>
          <w:szCs w:val="20"/>
        </w:rPr>
        <w:t xml:space="preserve">Desayuno y salida hacia el puerto de </w:t>
      </w:r>
      <w:r w:rsidRPr="00BF7217">
        <w:rPr>
          <w:rFonts w:ascii="Montserrat" w:hAnsi="Montserrat"/>
          <w:b/>
          <w:bCs/>
          <w:sz w:val="20"/>
          <w:szCs w:val="20"/>
        </w:rPr>
        <w:t xml:space="preserve">Dover </w:t>
      </w:r>
      <w:r w:rsidRPr="00BF7217">
        <w:rPr>
          <w:rFonts w:ascii="Montserrat" w:hAnsi="Montserrat"/>
          <w:sz w:val="20"/>
          <w:szCs w:val="20"/>
        </w:rPr>
        <w:t xml:space="preserve">para embarcar en el </w:t>
      </w:r>
      <w:r w:rsidRPr="00BF7217">
        <w:rPr>
          <w:rFonts w:ascii="Montserrat" w:hAnsi="Montserrat"/>
          <w:b/>
          <w:bCs/>
          <w:sz w:val="20"/>
          <w:szCs w:val="20"/>
        </w:rPr>
        <w:t xml:space="preserve">ferry </w:t>
      </w:r>
      <w:r w:rsidRPr="00BF7217">
        <w:rPr>
          <w:rFonts w:ascii="Montserrat" w:hAnsi="Montserrat"/>
          <w:sz w:val="20"/>
          <w:szCs w:val="20"/>
        </w:rPr>
        <w:t xml:space="preserve">y después de 75 minutos de travesía llegar al puerto de </w:t>
      </w:r>
      <w:r w:rsidRPr="00BF7217">
        <w:rPr>
          <w:rFonts w:ascii="Montserrat" w:hAnsi="Montserrat"/>
          <w:b/>
          <w:bCs/>
          <w:sz w:val="20"/>
          <w:szCs w:val="20"/>
        </w:rPr>
        <w:t>Calais</w:t>
      </w:r>
      <w:r w:rsidRPr="00BF7217">
        <w:rPr>
          <w:rFonts w:ascii="Montserrat" w:hAnsi="Montserrat"/>
          <w:sz w:val="20"/>
          <w:szCs w:val="20"/>
        </w:rPr>
        <w:t xml:space="preserve">. Desembarque y continuación a </w:t>
      </w:r>
      <w:r w:rsidRPr="00BF7217">
        <w:rPr>
          <w:rFonts w:ascii="Montserrat" w:hAnsi="Montserrat"/>
          <w:b/>
          <w:bCs/>
          <w:sz w:val="20"/>
          <w:szCs w:val="20"/>
        </w:rPr>
        <w:t>París</w:t>
      </w:r>
      <w:r w:rsidRPr="00BF7217">
        <w:rPr>
          <w:rFonts w:ascii="Montserrat" w:hAnsi="Montserrat"/>
          <w:sz w:val="20"/>
          <w:szCs w:val="20"/>
        </w:rPr>
        <w:t xml:space="preserve">. Llegada y alojamiento. Por la noche, realizaremos la excursión opcional para navegar en un </w:t>
      </w:r>
      <w:r w:rsidRPr="00BF7217">
        <w:rPr>
          <w:rFonts w:ascii="Montserrat" w:hAnsi="Montserrat"/>
          <w:b/>
          <w:bCs/>
          <w:sz w:val="20"/>
          <w:szCs w:val="20"/>
        </w:rPr>
        <w:t>crucero por el río Sena</w:t>
      </w:r>
      <w:r w:rsidRPr="00BF7217">
        <w:rPr>
          <w:rFonts w:ascii="Montserrat" w:hAnsi="Montserrat"/>
          <w:sz w:val="20"/>
          <w:szCs w:val="20"/>
        </w:rPr>
        <w:t xml:space="preserve">, continuando con un recorrido completo de </w:t>
      </w:r>
      <w:r w:rsidRPr="00BF7217">
        <w:rPr>
          <w:rFonts w:ascii="Montserrat" w:hAnsi="Montserrat"/>
          <w:b/>
          <w:bCs/>
          <w:sz w:val="20"/>
          <w:szCs w:val="20"/>
        </w:rPr>
        <w:t>París iluminado</w:t>
      </w:r>
      <w:r w:rsidRPr="00BF7217">
        <w:rPr>
          <w:rFonts w:ascii="Montserrat" w:hAnsi="Montserrat"/>
          <w:sz w:val="20"/>
          <w:szCs w:val="20"/>
        </w:rPr>
        <w:t xml:space="preserve">. Una visita única en el mundo. Descubriremos París desde el río y disfrutaremos de la impresionante iluminación de sus monumentos: los </w:t>
      </w:r>
      <w:r w:rsidRPr="00BF7217">
        <w:rPr>
          <w:rFonts w:ascii="Montserrat" w:hAnsi="Montserrat"/>
          <w:b/>
          <w:bCs/>
          <w:sz w:val="20"/>
          <w:szCs w:val="20"/>
        </w:rPr>
        <w:t>Inválidos</w:t>
      </w:r>
      <w:r w:rsidRPr="00BF7217">
        <w:rPr>
          <w:rFonts w:ascii="Montserrat" w:hAnsi="Montserrat"/>
          <w:sz w:val="20"/>
          <w:szCs w:val="20"/>
        </w:rPr>
        <w:t xml:space="preserve">, el </w:t>
      </w:r>
      <w:r w:rsidRPr="00BF7217">
        <w:rPr>
          <w:rFonts w:ascii="Montserrat" w:hAnsi="Montserrat"/>
          <w:b/>
          <w:bCs/>
          <w:sz w:val="20"/>
          <w:szCs w:val="20"/>
        </w:rPr>
        <w:t>Arco del Triunfo</w:t>
      </w:r>
      <w:r w:rsidRPr="00BF7217">
        <w:rPr>
          <w:rFonts w:ascii="Montserrat" w:hAnsi="Montserrat"/>
          <w:sz w:val="20"/>
          <w:szCs w:val="20"/>
        </w:rPr>
        <w:t xml:space="preserve">, la </w:t>
      </w:r>
      <w:r w:rsidRPr="00BF7217">
        <w:rPr>
          <w:rFonts w:ascii="Montserrat" w:hAnsi="Montserrat"/>
          <w:b/>
          <w:bCs/>
          <w:sz w:val="20"/>
          <w:szCs w:val="20"/>
        </w:rPr>
        <w:t>Ópera</w:t>
      </w:r>
      <w:r w:rsidRPr="00BF7217">
        <w:rPr>
          <w:rFonts w:ascii="Montserrat" w:hAnsi="Montserrat"/>
          <w:sz w:val="20"/>
          <w:szCs w:val="20"/>
        </w:rPr>
        <w:t xml:space="preserve">, la </w:t>
      </w:r>
      <w:r w:rsidRPr="00BF7217">
        <w:rPr>
          <w:rFonts w:ascii="Montserrat" w:hAnsi="Montserrat"/>
          <w:b/>
          <w:bCs/>
          <w:sz w:val="20"/>
          <w:szCs w:val="20"/>
        </w:rPr>
        <w:t xml:space="preserve">Torre Eiffel </w:t>
      </w:r>
      <w:r w:rsidRPr="00BF7217">
        <w:rPr>
          <w:rFonts w:ascii="Montserrat" w:hAnsi="Montserrat"/>
          <w:sz w:val="20"/>
          <w:szCs w:val="20"/>
        </w:rPr>
        <w:t xml:space="preserve">y los </w:t>
      </w:r>
      <w:r w:rsidRPr="00BF7217">
        <w:rPr>
          <w:rFonts w:ascii="Montserrat" w:hAnsi="Montserrat"/>
          <w:b/>
          <w:bCs/>
          <w:sz w:val="20"/>
          <w:szCs w:val="20"/>
        </w:rPr>
        <w:t>Campos Elíseos</w:t>
      </w:r>
      <w:r w:rsidRPr="00BF7217">
        <w:rPr>
          <w:rFonts w:ascii="Montserrat" w:hAnsi="Montserrat"/>
          <w:sz w:val="20"/>
          <w:szCs w:val="20"/>
        </w:rPr>
        <w:t xml:space="preserve">, entre otros. Realmente un espectáculo inolvidable. </w:t>
      </w:r>
    </w:p>
    <w:p w14:paraId="0953684C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FD4D485" w14:textId="16B8A14C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5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</w:t>
      </w:r>
    </w:p>
    <w:p w14:paraId="5F4CA090" w14:textId="4158242C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Después del desayuno, saldremos a recorrer la “Ciudad del Amor”, pasando por la </w:t>
      </w:r>
      <w:r w:rsidRPr="00153BDC">
        <w:rPr>
          <w:rFonts w:ascii="Montserrat" w:hAnsi="Montserrat"/>
          <w:b/>
          <w:bCs/>
          <w:sz w:val="20"/>
          <w:szCs w:val="20"/>
        </w:rPr>
        <w:t>Avenida de los Campos Elíseos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Plaza de la Concordia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Arco del Triunfo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Asamblea Nacional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Ópera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Museo del Louvre</w:t>
      </w:r>
      <w:r w:rsidRPr="00153BDC">
        <w:rPr>
          <w:rFonts w:ascii="Montserrat" w:hAnsi="Montserrat"/>
          <w:sz w:val="20"/>
          <w:szCs w:val="20"/>
        </w:rPr>
        <w:t xml:space="preserve">, los </w:t>
      </w:r>
      <w:r w:rsidRPr="00153BDC">
        <w:rPr>
          <w:rFonts w:ascii="Montserrat" w:hAnsi="Montserrat"/>
          <w:b/>
          <w:bCs/>
          <w:sz w:val="20"/>
          <w:szCs w:val="20"/>
        </w:rPr>
        <w:t>Inválidos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Campo de Marte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Torre Eiffel</w:t>
      </w:r>
      <w:r w:rsidRPr="00153BDC">
        <w:rPr>
          <w:rFonts w:ascii="Montserrat" w:hAnsi="Montserrat"/>
          <w:sz w:val="20"/>
          <w:szCs w:val="20"/>
        </w:rPr>
        <w:t>, etc. Por la tarde, excursión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 </w:t>
      </w:r>
      <w:r w:rsidRPr="00153BDC">
        <w:rPr>
          <w:rFonts w:ascii="Montserrat" w:hAnsi="Montserrat"/>
          <w:b/>
          <w:bCs/>
          <w:sz w:val="20"/>
          <w:szCs w:val="20"/>
        </w:rPr>
        <w:t>Montmartre</w:t>
      </w:r>
      <w:r w:rsidRPr="00153BDC">
        <w:rPr>
          <w:rFonts w:ascii="Montserrat" w:hAnsi="Montserrat"/>
          <w:sz w:val="20"/>
          <w:szCs w:val="20"/>
        </w:rPr>
        <w:t xml:space="preserve">, emblemático rincón de París, conocido como el “Barrio de los Pintores” por ser la cuna de los impresionistas. En él encontraremos desde los más antiguos cabarets hasta la </w:t>
      </w:r>
      <w:r w:rsidRPr="00153BDC">
        <w:rPr>
          <w:rFonts w:ascii="Montserrat" w:hAnsi="Montserrat"/>
          <w:b/>
          <w:bCs/>
          <w:sz w:val="20"/>
          <w:szCs w:val="20"/>
        </w:rPr>
        <w:t>Basílica del Sagrado Corazón de Jesús</w:t>
      </w:r>
      <w:r w:rsidRPr="00153BDC">
        <w:rPr>
          <w:rFonts w:ascii="Montserrat" w:hAnsi="Montserrat"/>
          <w:sz w:val="20"/>
          <w:szCs w:val="20"/>
        </w:rPr>
        <w:t xml:space="preserve">. A continuación, realizaremos un paseo por el </w:t>
      </w:r>
      <w:r w:rsidRPr="00153BDC">
        <w:rPr>
          <w:rFonts w:ascii="Montserrat" w:hAnsi="Montserrat"/>
          <w:b/>
          <w:bCs/>
          <w:sz w:val="20"/>
          <w:szCs w:val="20"/>
        </w:rPr>
        <w:t>Barrio Latino</w:t>
      </w:r>
      <w:r w:rsidRPr="00153BDC">
        <w:rPr>
          <w:rFonts w:ascii="Montserrat" w:hAnsi="Montserrat"/>
          <w:sz w:val="20"/>
          <w:szCs w:val="20"/>
        </w:rPr>
        <w:t xml:space="preserve">, que debe su nombre a la época medieval, cuando los estudiantes se comunicaban en latín. Tendremos una vista espectacular de la </w:t>
      </w:r>
      <w:r w:rsidRPr="00153BDC">
        <w:rPr>
          <w:rFonts w:ascii="Montserrat" w:hAnsi="Montserrat"/>
          <w:b/>
          <w:bCs/>
          <w:sz w:val="20"/>
          <w:szCs w:val="20"/>
        </w:rPr>
        <w:t>Catedral de Notre Dame</w:t>
      </w:r>
      <w:r w:rsidRPr="00153BDC">
        <w:rPr>
          <w:rFonts w:ascii="Montserrat" w:hAnsi="Montserrat"/>
          <w:sz w:val="20"/>
          <w:szCs w:val="20"/>
        </w:rPr>
        <w:t>, donde entenderemos el porqué de su importancia mundial. Durante la visita exterior, nuestro guía nos explicará sobre lo acontecido y las posibilidades que se abren ante la mayor obra de restauración del siglo XXI. Alojamiento.</w:t>
      </w:r>
    </w:p>
    <w:p w14:paraId="19B89A72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A09C1A2" w14:textId="43A0AEA0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6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5F4FD80C" w14:textId="4008FD50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icónico </w:t>
      </w:r>
      <w:r w:rsidRPr="00153BDC">
        <w:rPr>
          <w:rFonts w:ascii="Montserrat" w:hAnsi="Montserrat"/>
          <w:b/>
          <w:bCs/>
          <w:sz w:val="20"/>
          <w:szCs w:val="20"/>
        </w:rPr>
        <w:t>Palacio de Versalles</w:t>
      </w:r>
      <w:r w:rsidRPr="00153BDC">
        <w:rPr>
          <w:rFonts w:ascii="Montserrat" w:hAnsi="Montserrat"/>
          <w:sz w:val="20"/>
          <w:szCs w:val="20"/>
        </w:rPr>
        <w:t xml:space="preserve">. Realizaremos una visita interior de los aposentos reales (con </w:t>
      </w:r>
      <w:r w:rsidRPr="00153BDC">
        <w:rPr>
          <w:rFonts w:ascii="Montserrat" w:hAnsi="Montserrat"/>
          <w:b/>
          <w:bCs/>
          <w:sz w:val="20"/>
          <w:szCs w:val="20"/>
        </w:rPr>
        <w:t>entrada preferente</w:t>
      </w:r>
      <w:r w:rsidRPr="00153BDC">
        <w:rPr>
          <w:rFonts w:ascii="Montserrat" w:hAnsi="Montserrat"/>
          <w:sz w:val="20"/>
          <w:szCs w:val="20"/>
        </w:rPr>
        <w:t xml:space="preserve">), donde el guía nos relatará la historia, anécdotas y curiosidades de la vida monárquica del lugar. Descubriremos también los espectaculares </w:t>
      </w:r>
      <w:r w:rsidRPr="00153BDC">
        <w:rPr>
          <w:rFonts w:ascii="Montserrat" w:hAnsi="Montserrat"/>
          <w:b/>
          <w:bCs/>
          <w:sz w:val="20"/>
          <w:szCs w:val="20"/>
        </w:rPr>
        <w:t>Jardines</w:t>
      </w:r>
      <w:r>
        <w:rPr>
          <w:rFonts w:ascii="Montserrat" w:hAnsi="Montserrat"/>
          <w:b/>
          <w:bCs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sz w:val="20"/>
          <w:szCs w:val="20"/>
        </w:rPr>
        <w:t>de Palacio</w:t>
      </w:r>
      <w:r w:rsidRPr="00153BDC">
        <w:rPr>
          <w:rFonts w:ascii="Montserrat" w:hAnsi="Montserrat"/>
          <w:sz w:val="20"/>
          <w:szCs w:val="20"/>
        </w:rPr>
        <w:t xml:space="preserve">. Regreso a la ciudad de </w:t>
      </w:r>
      <w:r w:rsidRPr="00153BDC">
        <w:rPr>
          <w:rFonts w:ascii="Montserrat" w:hAnsi="Montserrat"/>
          <w:b/>
          <w:bCs/>
          <w:sz w:val="20"/>
          <w:szCs w:val="20"/>
        </w:rPr>
        <w:t>París</w:t>
      </w:r>
      <w:r w:rsidRPr="00153BDC">
        <w:rPr>
          <w:rFonts w:ascii="Montserrat" w:hAnsi="Montserrat"/>
          <w:sz w:val="20"/>
          <w:szCs w:val="20"/>
        </w:rPr>
        <w:t>. Tarde libre y alojamiento.</w:t>
      </w:r>
    </w:p>
    <w:p w14:paraId="7D0D48C9" w14:textId="77777777" w:rsidR="00153BDC" w:rsidRPr="00C4274A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Nota</w:t>
      </w:r>
      <w:r w:rsidRPr="00C4274A">
        <w:rPr>
          <w:rFonts w:ascii="Montserrat" w:hAnsi="Montserrat"/>
          <w:sz w:val="20"/>
          <w:szCs w:val="20"/>
        </w:rPr>
        <w:t xml:space="preserve">: a partir de abril, se ofrecerá la opcional de </w:t>
      </w: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Brujas</w:t>
      </w:r>
      <w:r w:rsidRPr="00C4274A">
        <w:rPr>
          <w:rFonts w:ascii="Montserrat" w:hAnsi="Montserrat"/>
          <w:sz w:val="20"/>
          <w:szCs w:val="20"/>
        </w:rPr>
        <w:t>.</w:t>
      </w:r>
    </w:p>
    <w:p w14:paraId="039B6F66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205AF4A" w14:textId="77777777" w:rsidR="00EF581C" w:rsidRPr="00153BDC" w:rsidRDefault="00EF581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F83560D" w14:textId="7A29FE68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7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• LUXEMBURGO • VALLE DEL RIN • FRANKFURT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 607 km</w:t>
      </w:r>
    </w:p>
    <w:p w14:paraId="3C88EFAA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salida. Atravesando la región del Gran Este de Francia, llegaremos a </w:t>
      </w:r>
      <w:r w:rsidRPr="00153BDC">
        <w:rPr>
          <w:rFonts w:ascii="Montserrat" w:hAnsi="Montserrat"/>
          <w:b/>
          <w:bCs/>
          <w:sz w:val="20"/>
          <w:szCs w:val="20"/>
        </w:rPr>
        <w:t>Luxemburgo</w:t>
      </w:r>
      <w:r w:rsidRPr="00153BDC">
        <w:rPr>
          <w:rFonts w:ascii="Montserrat" w:hAnsi="Montserrat"/>
          <w:sz w:val="20"/>
          <w:szCs w:val="20"/>
        </w:rPr>
        <w:t xml:space="preserve">, importante sede de la Unión Europea. Uno de los estados más pequeños de Europa, cuya capital se encuentra ubicada sobre un peñón. Tiempo libre y salida hacia Alemania. Continuaremos nuestro recorrido por el </w:t>
      </w:r>
      <w:r w:rsidRPr="00153BDC">
        <w:rPr>
          <w:rFonts w:ascii="Montserrat" w:hAnsi="Montserrat"/>
          <w:b/>
          <w:bCs/>
          <w:sz w:val="20"/>
          <w:szCs w:val="20"/>
        </w:rPr>
        <w:t>Valle del Rin</w:t>
      </w:r>
      <w:r w:rsidRPr="00153BDC">
        <w:rPr>
          <w:rFonts w:ascii="Montserrat" w:hAnsi="Montserrat"/>
          <w:sz w:val="20"/>
          <w:szCs w:val="20"/>
        </w:rPr>
        <w:t xml:space="preserve">, donde apreciaremos imponentes castillos germanos, así como la simbólica </w:t>
      </w:r>
      <w:r w:rsidRPr="00153BDC">
        <w:rPr>
          <w:rFonts w:ascii="Montserrat" w:hAnsi="Montserrat"/>
          <w:b/>
          <w:bCs/>
          <w:sz w:val="20"/>
          <w:szCs w:val="20"/>
        </w:rPr>
        <w:t>Roca de Loreley</w:t>
      </w:r>
      <w:r w:rsidRPr="00153BDC">
        <w:rPr>
          <w:rFonts w:ascii="Montserrat" w:hAnsi="Montserrat"/>
          <w:sz w:val="20"/>
          <w:szCs w:val="20"/>
        </w:rPr>
        <w:t xml:space="preserve">. Continuación a la ciudad de </w:t>
      </w:r>
      <w:r w:rsidRPr="00153BDC">
        <w:rPr>
          <w:rFonts w:ascii="Montserrat" w:hAnsi="Montserrat"/>
          <w:b/>
          <w:bCs/>
          <w:sz w:val="20"/>
          <w:szCs w:val="20"/>
        </w:rPr>
        <w:t>Frankfurt</w:t>
      </w:r>
      <w:r w:rsidRPr="00153BDC">
        <w:rPr>
          <w:rFonts w:ascii="Montserrat" w:hAnsi="Montserrat"/>
          <w:sz w:val="20"/>
          <w:szCs w:val="20"/>
        </w:rPr>
        <w:t>. Llegada al hotel y alojamiento.</w:t>
      </w:r>
    </w:p>
    <w:p w14:paraId="6C5F166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6EBA931" w14:textId="793B4C5A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 xml:space="preserve">DÍA 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>8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  <w:lang w:val="en-US"/>
        </w:rPr>
        <w:t xml:space="preserve">FRANKFURT • HEIDELBERG • SELVA NEGRA • ZÚRICH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>(viernes) 422 km</w:t>
      </w:r>
    </w:p>
    <w:p w14:paraId="69C677C4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Salida hacia </w:t>
      </w:r>
      <w:r w:rsidRPr="00153BDC">
        <w:rPr>
          <w:rFonts w:ascii="Montserrat" w:hAnsi="Montserrat"/>
          <w:b/>
          <w:bCs/>
          <w:sz w:val="20"/>
          <w:szCs w:val="20"/>
        </w:rPr>
        <w:t>Heidelberg</w:t>
      </w:r>
      <w:r w:rsidRPr="00153BDC">
        <w:rPr>
          <w:rFonts w:ascii="Montserrat" w:hAnsi="Montserrat"/>
          <w:sz w:val="20"/>
          <w:szCs w:val="20"/>
        </w:rPr>
        <w:t xml:space="preserve">, a orillas del río Neckar, donde dispondremos de tiempo libre. Viajaremos hacia el corazón de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Selva Negra, </w:t>
      </w:r>
      <w:r w:rsidRPr="00153BDC">
        <w:rPr>
          <w:rFonts w:ascii="Montserrat" w:hAnsi="Montserrat"/>
          <w:sz w:val="20"/>
          <w:szCs w:val="20"/>
        </w:rPr>
        <w:t xml:space="preserve">el </w:t>
      </w:r>
      <w:r w:rsidRPr="00153BDC">
        <w:rPr>
          <w:rFonts w:ascii="Montserrat" w:hAnsi="Montserrat"/>
          <w:b/>
          <w:bCs/>
          <w:sz w:val="20"/>
          <w:szCs w:val="20"/>
        </w:rPr>
        <w:t>Titisee</w:t>
      </w:r>
      <w:r w:rsidRPr="00153BDC">
        <w:rPr>
          <w:rFonts w:ascii="Montserrat" w:hAnsi="Montserrat"/>
          <w:sz w:val="20"/>
          <w:szCs w:val="20"/>
        </w:rPr>
        <w:t xml:space="preserve">. Tiempo libre. Continuaremos hasta las </w:t>
      </w:r>
      <w:r w:rsidRPr="00153BDC">
        <w:rPr>
          <w:rFonts w:ascii="Montserrat" w:hAnsi="Montserrat"/>
          <w:b/>
          <w:bCs/>
          <w:sz w:val="20"/>
          <w:szCs w:val="20"/>
        </w:rPr>
        <w:t>Cataratas del Rin</w:t>
      </w:r>
      <w:r w:rsidRPr="00153BDC">
        <w:rPr>
          <w:rFonts w:ascii="Montserrat" w:hAnsi="Montserrat"/>
          <w:sz w:val="20"/>
          <w:szCs w:val="20"/>
        </w:rPr>
        <w:t xml:space="preserve">, el mayor salto de agua de Europa Central. Realizaremos una breve parada para disfrutar de un enclave natural.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Zúrich</w:t>
      </w:r>
      <w:r w:rsidRPr="00153BDC">
        <w:rPr>
          <w:rFonts w:ascii="Montserrat" w:hAnsi="Montserrat"/>
          <w:sz w:val="20"/>
          <w:szCs w:val="20"/>
        </w:rPr>
        <w:t>, capital financiera de Suiza. Llegada al hotel y alojamiento. (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Nota: </w:t>
      </w:r>
      <w:r w:rsidRPr="00153BDC">
        <w:rPr>
          <w:rFonts w:ascii="Montserrat" w:hAnsi="Montserrat"/>
          <w:sz w:val="20"/>
          <w:szCs w:val="20"/>
        </w:rPr>
        <w:t>De noviembre a febrero, la ruta se modificará por Frankfurt - Heidelberg - Friburgo - Zúrich, para un mayor disfrute del pasajero, ya que los días tienen menos horas de luz lo</w:t>
      </w:r>
    </w:p>
    <w:p w14:paraId="7DED988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que dificulta la visibilidad tanto en el Lago Titi como en las Cataratas del Rin.) </w:t>
      </w:r>
    </w:p>
    <w:p w14:paraId="1F017CB0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7193957" w14:textId="0B17F5CB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9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ZÚRICH • LUCERNA • VADUZ • MÚNICH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 423 km</w:t>
      </w:r>
    </w:p>
    <w:p w14:paraId="3DB98A6F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</w:t>
      </w:r>
      <w:r w:rsidRPr="00153BDC">
        <w:rPr>
          <w:rFonts w:ascii="Montserrat" w:hAnsi="Montserrat"/>
          <w:b/>
          <w:bCs/>
          <w:sz w:val="20"/>
          <w:szCs w:val="20"/>
        </w:rPr>
        <w:t>Lucerna</w:t>
      </w:r>
      <w:r w:rsidRPr="00153BDC">
        <w:rPr>
          <w:rFonts w:ascii="Montserrat" w:hAnsi="Montserrat"/>
          <w:sz w:val="20"/>
          <w:szCs w:val="20"/>
        </w:rPr>
        <w:t xml:space="preserve">, a orillas del Lago de los Cuatro Cantones. Podremos realizar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</w:t>
      </w:r>
      <w:r w:rsidRPr="00153BDC">
        <w:rPr>
          <w:rFonts w:ascii="Montserrat" w:hAnsi="Montserrat"/>
          <w:b/>
          <w:bCs/>
          <w:sz w:val="20"/>
          <w:szCs w:val="20"/>
        </w:rPr>
        <w:t>Monte Titlis</w:t>
      </w:r>
      <w:r w:rsidRPr="00153BDC">
        <w:rPr>
          <w:rFonts w:ascii="Montserrat" w:hAnsi="Montserrat"/>
          <w:sz w:val="20"/>
          <w:szCs w:val="20"/>
        </w:rPr>
        <w:t xml:space="preserve">, ascendiendo en teleférico a los Alpes suizos. Saldremos bordeando los Alpes hacia </w:t>
      </w:r>
      <w:r w:rsidRPr="00153BDC">
        <w:rPr>
          <w:rFonts w:ascii="Montserrat" w:hAnsi="Montserrat"/>
          <w:b/>
          <w:bCs/>
          <w:sz w:val="20"/>
          <w:szCs w:val="20"/>
        </w:rPr>
        <w:t>Vaduz</w:t>
      </w:r>
      <w:r w:rsidRPr="00153BDC">
        <w:rPr>
          <w:rFonts w:ascii="Montserrat" w:hAnsi="Montserrat"/>
          <w:sz w:val="20"/>
          <w:szCs w:val="20"/>
        </w:rPr>
        <w:t xml:space="preserve">, capital del principado de Liechtenstein. Tras una breve parada, salida hacia la ciudad de </w:t>
      </w:r>
      <w:r w:rsidRPr="00153BDC">
        <w:rPr>
          <w:rFonts w:ascii="Montserrat" w:hAnsi="Montserrat"/>
          <w:b/>
          <w:bCs/>
          <w:sz w:val="20"/>
          <w:szCs w:val="20"/>
        </w:rPr>
        <w:t>Múnich</w:t>
      </w:r>
      <w:r w:rsidRPr="00153BDC">
        <w:rPr>
          <w:rFonts w:ascii="Montserrat" w:hAnsi="Montserrat"/>
          <w:sz w:val="20"/>
          <w:szCs w:val="20"/>
        </w:rPr>
        <w:t>. Llegada al hotel y alojamiento.</w:t>
      </w:r>
    </w:p>
    <w:p w14:paraId="12009746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BB80ED4" w14:textId="490AD2B1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10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MÚNICH • INNSBRUCK • VERONA • VENECIA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 550 km</w:t>
      </w:r>
    </w:p>
    <w:p w14:paraId="1F1DAFE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la ciudad de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Innsbruck, </w:t>
      </w:r>
      <w:r w:rsidRPr="00153BDC">
        <w:rPr>
          <w:rFonts w:ascii="Montserrat" w:hAnsi="Montserrat"/>
          <w:sz w:val="20"/>
          <w:szCs w:val="20"/>
        </w:rPr>
        <w:t xml:space="preserve">donde disfrutaremos de tiempo libre para conocer el </w:t>
      </w:r>
      <w:r w:rsidRPr="00153BDC">
        <w:rPr>
          <w:rFonts w:ascii="Montserrat" w:hAnsi="Montserrat"/>
          <w:b/>
          <w:bCs/>
          <w:sz w:val="20"/>
          <w:szCs w:val="20"/>
        </w:rPr>
        <w:t>Tejadito de Oro, María Theresien Strasse, la Columna de Santa Ana</w:t>
      </w:r>
      <w:r w:rsidRPr="00153BDC">
        <w:rPr>
          <w:rFonts w:ascii="Montserrat" w:hAnsi="Montserrat"/>
          <w:sz w:val="20"/>
          <w:szCs w:val="20"/>
        </w:rPr>
        <w:t xml:space="preserve">, etc. A continuación, salida hacia la frontera con Italia, llegaremos a la romántica y medieval ciudad de </w:t>
      </w:r>
      <w:r w:rsidRPr="00153BDC">
        <w:rPr>
          <w:rFonts w:ascii="Montserrat" w:hAnsi="Montserrat"/>
          <w:b/>
          <w:bCs/>
          <w:sz w:val="20"/>
          <w:szCs w:val="20"/>
        </w:rPr>
        <w:t>Verona</w:t>
      </w:r>
      <w:r w:rsidRPr="00153BDC">
        <w:rPr>
          <w:rFonts w:ascii="Montserrat" w:hAnsi="Montserrat"/>
          <w:sz w:val="20"/>
          <w:szCs w:val="20"/>
        </w:rPr>
        <w:t xml:space="preserve">. Tiempo libre, para dar un paseo. Posibilidad de realizar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visita </w:t>
      </w:r>
      <w:r w:rsidRPr="00153BDC">
        <w:rPr>
          <w:rFonts w:ascii="Montserrat" w:hAnsi="Montserrat"/>
          <w:b/>
          <w:bCs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 de la ciudad</w:t>
      </w:r>
      <w:r w:rsidRPr="00153BDC">
        <w:rPr>
          <w:rFonts w:ascii="Montserrat" w:hAnsi="Montserrat"/>
          <w:sz w:val="20"/>
          <w:szCs w:val="20"/>
        </w:rPr>
        <w:t xml:space="preserve">. Más tarde,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Venecia</w:t>
      </w:r>
      <w:r w:rsidRPr="00153BDC">
        <w:rPr>
          <w:rFonts w:ascii="Montserrat" w:hAnsi="Montserrat"/>
          <w:sz w:val="20"/>
          <w:szCs w:val="20"/>
        </w:rPr>
        <w:t xml:space="preserve">. Llegada y alojamiento. </w:t>
      </w:r>
    </w:p>
    <w:p w14:paraId="50F24FC4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AEAEF09" w14:textId="5570D584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1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VENECIA • FLORENCIA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 260 km</w:t>
      </w:r>
    </w:p>
    <w:p w14:paraId="21E12E7F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Tiempo libre, para recorrer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Puente de los Suspiros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>Plaza de San Marcos</w:t>
      </w:r>
      <w:r w:rsidRPr="00153BDC">
        <w:rPr>
          <w:rFonts w:ascii="Montserrat" w:hAnsi="Montserrat"/>
          <w:sz w:val="20"/>
          <w:szCs w:val="20"/>
        </w:rPr>
        <w:t xml:space="preserve">, con su incomparable escenario donde destaca la </w:t>
      </w:r>
      <w:r w:rsidRPr="00153BDC">
        <w:rPr>
          <w:rFonts w:ascii="Montserrat" w:hAnsi="Montserrat"/>
          <w:b/>
          <w:bCs/>
          <w:sz w:val="20"/>
          <w:szCs w:val="20"/>
        </w:rPr>
        <w:t>Basílica</w:t>
      </w:r>
      <w:r w:rsidRPr="00153BDC">
        <w:rPr>
          <w:rFonts w:ascii="Montserrat" w:hAnsi="Montserrat"/>
          <w:sz w:val="20"/>
          <w:szCs w:val="20"/>
        </w:rPr>
        <w:t xml:space="preserve">. Para los que gusten, organizaremos una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serenata musical en góndolas </w:t>
      </w:r>
      <w:r w:rsidRPr="00153BDC">
        <w:rPr>
          <w:rFonts w:ascii="Montserrat" w:hAnsi="Montserrat"/>
          <w:sz w:val="20"/>
          <w:szCs w:val="20"/>
        </w:rPr>
        <w:t xml:space="preserve">(opcional). Más tarde, salida hacia </w:t>
      </w:r>
      <w:r w:rsidRPr="00153BDC">
        <w:rPr>
          <w:rFonts w:ascii="Montserrat" w:hAnsi="Montserrat"/>
          <w:b/>
          <w:bCs/>
          <w:sz w:val="20"/>
          <w:szCs w:val="20"/>
        </w:rPr>
        <w:t>Florencia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56C18C49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A2FB7AA" w14:textId="1D818360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2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FLORENCIA • ASÍS • 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 350 km</w:t>
      </w:r>
    </w:p>
    <w:p w14:paraId="3F3DA3DA" w14:textId="4CC2F5C4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Visita a pie donde contemplaremos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Catedral de Santa María del Fiore </w:t>
      </w:r>
      <w:r w:rsidRPr="00153BDC">
        <w:rPr>
          <w:rFonts w:ascii="Montserrat" w:hAnsi="Montserrat"/>
          <w:sz w:val="20"/>
          <w:szCs w:val="20"/>
        </w:rPr>
        <w:t xml:space="preserve">y su inconfundible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Campanario </w:t>
      </w:r>
      <w:r w:rsidRPr="00153BDC">
        <w:rPr>
          <w:rFonts w:ascii="Montserrat" w:hAnsi="Montserrat"/>
          <w:sz w:val="20"/>
          <w:szCs w:val="20"/>
        </w:rPr>
        <w:t xml:space="preserve">de Giotto. Disfrutaremos del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Baptisterio </w:t>
      </w:r>
      <w:r w:rsidRPr="00153BDC">
        <w:rPr>
          <w:rFonts w:ascii="Montserrat" w:hAnsi="Montserrat"/>
          <w:sz w:val="20"/>
          <w:szCs w:val="20"/>
        </w:rPr>
        <w:t xml:space="preserve">y las famosas </w:t>
      </w:r>
      <w:r w:rsidRPr="00153BDC">
        <w:rPr>
          <w:rFonts w:ascii="Montserrat" w:hAnsi="Montserrat"/>
          <w:b/>
          <w:bCs/>
          <w:sz w:val="20"/>
          <w:szCs w:val="20"/>
        </w:rPr>
        <w:t>Puertas del Paraíso</w:t>
      </w:r>
      <w:r w:rsidRPr="00153BDC">
        <w:rPr>
          <w:rFonts w:ascii="Montserrat" w:hAnsi="Montserrat"/>
          <w:sz w:val="20"/>
          <w:szCs w:val="20"/>
        </w:rPr>
        <w:t xml:space="preserve">. Nos asomaremos al conocido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Ponte Vecchio </w:t>
      </w:r>
      <w:r w:rsidRPr="00153BDC">
        <w:rPr>
          <w:rFonts w:ascii="Montserrat" w:hAnsi="Montserrat"/>
          <w:sz w:val="20"/>
          <w:szCs w:val="20"/>
        </w:rPr>
        <w:t xml:space="preserve">y llegaremos hasta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Plaza de la Santa Croce </w:t>
      </w:r>
      <w:r w:rsidRPr="00153BDC">
        <w:rPr>
          <w:rFonts w:ascii="Montserrat" w:hAnsi="Montserrat"/>
          <w:sz w:val="20"/>
          <w:szCs w:val="20"/>
        </w:rPr>
        <w:t xml:space="preserve">para admirar la </w:t>
      </w:r>
      <w:r w:rsidRPr="00153BDC">
        <w:rPr>
          <w:rFonts w:ascii="Montserrat" w:hAnsi="Montserrat"/>
          <w:b/>
          <w:bCs/>
          <w:sz w:val="20"/>
          <w:szCs w:val="20"/>
        </w:rPr>
        <w:t>Basílica</w:t>
      </w:r>
      <w:r w:rsidRPr="00153BDC">
        <w:rPr>
          <w:rFonts w:ascii="Montserrat" w:hAnsi="Montserrat"/>
          <w:sz w:val="20"/>
          <w:szCs w:val="20"/>
        </w:rPr>
        <w:t xml:space="preserve">.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Asís</w:t>
      </w:r>
      <w:r w:rsidRPr="00153BDC">
        <w:rPr>
          <w:rFonts w:ascii="Montserrat" w:hAnsi="Montserrat"/>
          <w:sz w:val="20"/>
          <w:szCs w:val="20"/>
        </w:rPr>
        <w:t xml:space="preserve">, ciudad amurallada donde dispondremos de tiempo libre para visitar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Basílica de San Francisco </w:t>
      </w:r>
      <w:r w:rsidRPr="00153BDC">
        <w:rPr>
          <w:rFonts w:ascii="Montserrat" w:hAnsi="Montserrat"/>
          <w:sz w:val="20"/>
          <w:szCs w:val="20"/>
        </w:rPr>
        <w:t>antes de proseguir nuestro viaje hacia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sz w:val="20"/>
          <w:szCs w:val="20"/>
        </w:rPr>
        <w:t>Roma</w:t>
      </w:r>
      <w:r w:rsidRPr="00153BDC">
        <w:rPr>
          <w:rFonts w:ascii="Montserrat" w:hAnsi="Montserrat"/>
          <w:sz w:val="20"/>
          <w:szCs w:val="20"/>
        </w:rPr>
        <w:t xml:space="preserve">. Llegada y alojamiento. </w:t>
      </w:r>
    </w:p>
    <w:p w14:paraId="3AC3BA3D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1CC7A0D" w14:textId="008D70FF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lastRenderedPageBreak/>
        <w:t>DÍA 1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3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7F2A6AE9" w14:textId="3DFF3BF6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Después del desayuno, realizaremos la visitade la ciudad. Admiraremos la inconfundible figura del </w:t>
      </w:r>
      <w:r w:rsidRPr="00153BDC">
        <w:rPr>
          <w:rFonts w:ascii="Montserrat" w:hAnsi="Montserrat"/>
          <w:b/>
          <w:bCs/>
          <w:sz w:val="20"/>
          <w:szCs w:val="20"/>
        </w:rPr>
        <w:t>Anfiteatro Flavio</w:t>
      </w:r>
      <w:r w:rsidRPr="00153BDC">
        <w:rPr>
          <w:rFonts w:ascii="Montserrat" w:hAnsi="Montserrat"/>
          <w:sz w:val="20"/>
          <w:szCs w:val="20"/>
        </w:rPr>
        <w:t xml:space="preserve">, más conocido como </w:t>
      </w:r>
      <w:r w:rsidRPr="00153BDC">
        <w:rPr>
          <w:rFonts w:ascii="Montserrat" w:hAnsi="Montserrat"/>
          <w:b/>
          <w:bCs/>
          <w:sz w:val="20"/>
          <w:szCs w:val="20"/>
        </w:rPr>
        <w:t>“El Coliseo”</w:t>
      </w:r>
      <w:r w:rsidRPr="00153BDC">
        <w:rPr>
          <w:rFonts w:ascii="Montserrat" w:hAnsi="Montserrat"/>
          <w:sz w:val="20"/>
          <w:szCs w:val="20"/>
        </w:rPr>
        <w:t xml:space="preserve">. Pasaremos también por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Circo Máximo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Basílica </w:t>
      </w:r>
      <w:r w:rsidRPr="00153BDC">
        <w:rPr>
          <w:rFonts w:ascii="Montserrat" w:hAnsi="Montserrat"/>
          <w:sz w:val="20"/>
          <w:szCs w:val="20"/>
        </w:rPr>
        <w:t xml:space="preserve">patriarcal de </w:t>
      </w:r>
      <w:r w:rsidRPr="00153BDC">
        <w:rPr>
          <w:rFonts w:ascii="Montserrat" w:hAnsi="Montserrat"/>
          <w:b/>
          <w:bCs/>
          <w:sz w:val="20"/>
          <w:szCs w:val="20"/>
        </w:rPr>
        <w:t>Santa María la Mayor</w:t>
      </w:r>
      <w:r w:rsidRPr="00153BDC">
        <w:rPr>
          <w:rFonts w:ascii="Montserrat" w:hAnsi="Montserrat"/>
          <w:sz w:val="20"/>
          <w:szCs w:val="20"/>
        </w:rPr>
        <w:t xml:space="preserve">. Atravesando el río Tíber, llegaremos al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Vaticano </w:t>
      </w:r>
      <w:r w:rsidRPr="00153BDC">
        <w:rPr>
          <w:rFonts w:ascii="Montserrat" w:hAnsi="Montserrat"/>
          <w:sz w:val="20"/>
          <w:szCs w:val="20"/>
        </w:rPr>
        <w:t xml:space="preserve">para asistir a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Audiencia del Santo Padre </w:t>
      </w:r>
      <w:r w:rsidRPr="00153BDC">
        <w:rPr>
          <w:rFonts w:ascii="Montserrat" w:hAnsi="Montserrat"/>
          <w:sz w:val="20"/>
          <w:szCs w:val="20"/>
        </w:rPr>
        <w:t xml:space="preserve">(siempre que se celebre). Tiempo libre. A continuación, les propondremos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 la </w:t>
      </w:r>
      <w:r w:rsidRPr="00153BDC">
        <w:rPr>
          <w:rFonts w:ascii="Montserrat" w:hAnsi="Montserrat"/>
          <w:b/>
          <w:bCs/>
          <w:sz w:val="20"/>
          <w:szCs w:val="20"/>
        </w:rPr>
        <w:t>Roma Barroca</w:t>
      </w:r>
      <w:r w:rsidRPr="00153BDC">
        <w:rPr>
          <w:rFonts w:ascii="Montserrat" w:hAnsi="Montserrat"/>
          <w:sz w:val="20"/>
          <w:szCs w:val="20"/>
        </w:rPr>
        <w:t xml:space="preserve">, descendiendo del bus cerca del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Coliseo </w:t>
      </w:r>
      <w:r w:rsidRPr="00153BDC">
        <w:rPr>
          <w:rFonts w:ascii="Montserrat" w:hAnsi="Montserrat"/>
          <w:sz w:val="20"/>
          <w:szCs w:val="20"/>
        </w:rPr>
        <w:t xml:space="preserve">para admirar esta obra incomparable con 2000 años de historia. Pasearemos hasta la </w:t>
      </w:r>
      <w:r w:rsidRPr="00153BDC">
        <w:rPr>
          <w:rFonts w:ascii="Montserrat" w:hAnsi="Montserrat"/>
          <w:b/>
          <w:bCs/>
          <w:sz w:val="20"/>
          <w:szCs w:val="20"/>
        </w:rPr>
        <w:t>Fontana de Trevi</w:t>
      </w:r>
      <w:r w:rsidRPr="00153BDC">
        <w:rPr>
          <w:rFonts w:ascii="Montserrat" w:hAnsi="Montserrat"/>
          <w:sz w:val="20"/>
          <w:szCs w:val="20"/>
        </w:rPr>
        <w:t xml:space="preserve">. Descubriremos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Panteón de Agripa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>Plaza Navona</w:t>
      </w:r>
      <w:r w:rsidRPr="00153BDC">
        <w:rPr>
          <w:rFonts w:ascii="Montserrat" w:hAnsi="Montserrat"/>
          <w:sz w:val="20"/>
          <w:szCs w:val="20"/>
        </w:rPr>
        <w:t xml:space="preserve">, situada en el emplazamiento de lo que fue el Estadio Domiciano, y es hoy punto de encuentro para turistas y romanos. Por la tarde, les propondremos realizar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Estado más pequeño del mundo con apenas 44 hectáreas, pero con un Patrimonio Cultural Universal inconmensurable. Esta visita nos llevará por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</w:rPr>
        <w:t xml:space="preserve">la grandeza de los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Museos Vaticanos </w:t>
      </w:r>
      <w:r w:rsidRPr="00153BDC">
        <w:rPr>
          <w:rFonts w:ascii="Montserrat" w:hAnsi="Montserrat"/>
          <w:sz w:val="20"/>
          <w:szCs w:val="20"/>
        </w:rPr>
        <w:t xml:space="preserve">(con </w:t>
      </w:r>
      <w:r w:rsidRPr="00153BDC">
        <w:rPr>
          <w:rFonts w:ascii="Montserrat" w:hAnsi="Montserrat"/>
          <w:b/>
          <w:bCs/>
          <w:sz w:val="20"/>
          <w:szCs w:val="20"/>
        </w:rPr>
        <w:t>entrada preferente</w:t>
      </w:r>
      <w:r w:rsidRPr="00153BDC">
        <w:rPr>
          <w:rFonts w:ascii="Montserrat" w:hAnsi="Montserrat"/>
          <w:sz w:val="20"/>
          <w:szCs w:val="20"/>
        </w:rPr>
        <w:t xml:space="preserve">) hasta llegar a la </w:t>
      </w:r>
      <w:r w:rsidRPr="00153BDC">
        <w:rPr>
          <w:rFonts w:ascii="Montserrat" w:hAnsi="Montserrat"/>
          <w:b/>
          <w:bCs/>
          <w:sz w:val="20"/>
          <w:szCs w:val="20"/>
        </w:rPr>
        <w:t>Capilla Sixtina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19545732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3A1D807" w14:textId="06846BF1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4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</w:t>
      </w:r>
    </w:p>
    <w:p w14:paraId="02E96D9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día libre.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de día completo a </w:t>
      </w:r>
      <w:r w:rsidRPr="00153BDC">
        <w:rPr>
          <w:rFonts w:ascii="Montserrat" w:hAnsi="Montserrat"/>
          <w:b/>
          <w:bCs/>
          <w:sz w:val="20"/>
          <w:szCs w:val="20"/>
        </w:rPr>
        <w:t>Nápoles y Capri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501E2D05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CD7B69E" w14:textId="51D2C14A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5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• </w:t>
      </w:r>
      <w:r w:rsidR="00F64D49">
        <w:rPr>
          <w:rFonts w:ascii="Montserrat" w:hAnsi="Montserrat"/>
          <w:b/>
          <w:bCs/>
          <w:color w:val="00B0F0"/>
          <w:sz w:val="20"/>
          <w:szCs w:val="20"/>
        </w:rPr>
        <w:t>AMÉRICA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</w:t>
      </w:r>
      <w:r w:rsidR="00527FBF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viernes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)</w:t>
      </w:r>
    </w:p>
    <w:p w14:paraId="1A858F5C" w14:textId="77777777" w:rsidR="00153BDC" w:rsidRPr="00B06DF3" w:rsidRDefault="00153BDC" w:rsidP="00153BDC">
      <w:pPr>
        <w:spacing w:after="0"/>
        <w:jc w:val="both"/>
        <w:rPr>
          <w:rFonts w:ascii="Montserrat" w:hAnsi="Montserrat"/>
          <w:b/>
          <w:bCs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con una cordial despedida, diremos… </w:t>
      </w:r>
      <w:r w:rsidRPr="00B06DF3">
        <w:rPr>
          <w:rFonts w:ascii="Montserrat" w:hAnsi="Montserrat"/>
          <w:b/>
          <w:bCs/>
          <w:sz w:val="20"/>
          <w:szCs w:val="20"/>
        </w:rPr>
        <w:t>¡Hasta pronto!</w:t>
      </w:r>
    </w:p>
    <w:p w14:paraId="3D2234AA" w14:textId="77777777" w:rsidR="003E2F5B" w:rsidRDefault="003E2F5B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62D39053" w14:textId="77777777" w:rsidR="00527FBF" w:rsidRPr="00153BDC" w:rsidRDefault="00527FBF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3"/>
        <w:gridCol w:w="639"/>
        <w:gridCol w:w="571"/>
        <w:gridCol w:w="713"/>
        <w:gridCol w:w="714"/>
        <w:gridCol w:w="478"/>
        <w:gridCol w:w="266"/>
        <w:gridCol w:w="363"/>
        <w:gridCol w:w="2399"/>
      </w:tblGrid>
      <w:tr w:rsidR="00D6624D" w:rsidRPr="00C4274A" w14:paraId="7A23B76E" w14:textId="77777777" w:rsidTr="00153BDC">
        <w:trPr>
          <w:trHeight w:val="273"/>
        </w:trPr>
        <w:tc>
          <w:tcPr>
            <w:tcW w:w="63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0FE78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t>SALIDAS 2027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23E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CE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E0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C5E0205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F49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ENERO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1F51C67" w14:textId="0A9A478B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4F6E70" w14:textId="7D8834BD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4CA26B" w14:textId="5CD22714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BFFB3A4" w14:textId="5BF394EB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29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937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091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08D12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3787" w14:textId="00B336DB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</w:tr>
      <w:tr w:rsidR="00D6624D" w:rsidRPr="00C4274A" w14:paraId="10600266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5AB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FEBRERO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024598C" w14:textId="124936A2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D8C2580" w14:textId="03EEF9E0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48790F2" w14:textId="09900127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D0478A" w14:textId="079ED56E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58B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A422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B096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9821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</w:tr>
      <w:tr w:rsidR="00D6624D" w:rsidRPr="00C4274A" w14:paraId="7E9C099F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C15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MARZO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82D5575" w14:textId="7576B589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44E35" w14:textId="3926064E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925E4" w14:textId="1C77717E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5F1D" w14:textId="3CDA7153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0B9B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AE0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D2E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DFDB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7DF473C2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05A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ABRIL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E285EBE" w14:textId="0F0018BC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6EE6" w14:textId="589ACE15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63928" w14:textId="47A9F6CB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97F0" w14:textId="6ECB8482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094F3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F020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630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914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1039FF27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DC4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MAYO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55581" w14:textId="30C1B0CD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2667" w14:textId="4F9FAC8E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436E1" w14:textId="65A40D7E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1A12" w14:textId="5760F269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178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758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BF2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EA98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2978ABF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38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JUNIO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906B" w14:textId="6FCB0916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00E2" w14:textId="3A835D59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9B7CB" w14:textId="7D2527D1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C17C" w14:textId="57D0C480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8A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7756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F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FB9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5886C02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2B8C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JULIO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5EDC" w14:textId="098744E1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1834" w14:textId="759DB73B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6D84" w14:textId="061C25B4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26B7" w14:textId="48D4DD4C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6F215" w14:textId="3D4FB52F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BA9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F033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848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4C7569B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48CA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AGOSTO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CB59DBD" w14:textId="69477868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E715425" w14:textId="3633FBF1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CB5EC47" w14:textId="586CC915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A363BA8" w14:textId="2167990C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27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6A0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921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561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40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55612768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24CFA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SEPTIEMBRE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F667" w14:textId="74240113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9040" w14:textId="466D643B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E85B" w14:textId="4414B4EE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C9D55" w14:textId="1DB55BC2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C183" w14:textId="518DF46C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88D3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59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65A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2F45512D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1B1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10C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04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255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0ED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1A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384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F8E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1368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C5394D3" w14:textId="77777777" w:rsidR="00B848A6" w:rsidRPr="00C4274A" w:rsidRDefault="00B848A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10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2"/>
        <w:gridCol w:w="1065"/>
        <w:gridCol w:w="1139"/>
        <w:gridCol w:w="1321"/>
        <w:gridCol w:w="1161"/>
        <w:gridCol w:w="1164"/>
        <w:gridCol w:w="1321"/>
        <w:gridCol w:w="1161"/>
        <w:gridCol w:w="1165"/>
      </w:tblGrid>
      <w:tr w:rsidR="00D6624D" w:rsidRPr="00C4274A" w14:paraId="2F7C3F7C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727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t>Precio por persona en USD: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F135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FCF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B1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74B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68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7A7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59C36C4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9C557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  <w:tc>
          <w:tcPr>
            <w:tcW w:w="36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4883CE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  <w:tc>
          <w:tcPr>
            <w:tcW w:w="3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649D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41582438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DFB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03AA" w14:textId="1C20900C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27ED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5E6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C25B" w14:textId="21361F48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D93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05A7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68C2" w14:textId="345AD816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ADDF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</w:tr>
      <w:tr w:rsidR="00D6624D" w:rsidRPr="00C4274A" w14:paraId="77B95E9E" w14:textId="77777777" w:rsidTr="00147DB2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25ADF" w14:textId="429E4A72" w:rsidR="00D6624D" w:rsidRPr="00C4274A" w:rsidRDefault="00EC72D7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1,869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517BE" w14:textId="1EE7BF1B" w:rsidR="00D6624D" w:rsidRPr="00C4274A" w:rsidRDefault="00EC72D7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898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CC23E" w14:textId="692AAAA8" w:rsidR="00D6624D" w:rsidRPr="00C4274A" w:rsidRDefault="00EC72D7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1,495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4A5C8" w14:textId="3836228C" w:rsidR="00D6624D" w:rsidRPr="00C4274A" w:rsidRDefault="00EC72D7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1,945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8BAA8" w14:textId="722ED63D" w:rsidR="00D6624D" w:rsidRPr="00C4274A" w:rsidRDefault="00EC72D7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915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D8012" w14:textId="3919CC7A" w:rsidR="00D6624D" w:rsidRPr="00C4274A" w:rsidRDefault="00EC72D7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1,556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6FF7E" w14:textId="514E7A8D" w:rsidR="00D6624D" w:rsidRPr="00C4274A" w:rsidRDefault="00EC72D7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2,035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44D27" w14:textId="4BA792A1" w:rsidR="00D6624D" w:rsidRPr="00C4274A" w:rsidRDefault="00EC72D7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1,014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0BCD6" w14:textId="455A25E4" w:rsidR="00D6624D" w:rsidRPr="00C4274A" w:rsidRDefault="00EC72D7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1,628</w:t>
            </w:r>
          </w:p>
        </w:tc>
      </w:tr>
      <w:tr w:rsidR="00D6624D" w:rsidRPr="00C4274A" w14:paraId="221E80C9" w14:textId="77777777" w:rsidTr="00C4274A">
        <w:trPr>
          <w:trHeight w:val="263"/>
        </w:trPr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BD6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 4 - 7 años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B2F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8D30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5B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506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6DA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E7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DDE1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0A3E9F7A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63E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85C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0C3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2BF1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EEF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3AE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6AA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98B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CEEB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662E5E5" w14:textId="00D7BF2B" w:rsidR="00B848A6" w:rsidRPr="00C4274A" w:rsidRDefault="005E5503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Traslado de salida </w:t>
      </w:r>
      <w:r w:rsidR="00527FBF">
        <w:rPr>
          <w:rFonts w:ascii="Montserrat" w:hAnsi="Montserrat"/>
          <w:b/>
          <w:bCs/>
          <w:sz w:val="20"/>
          <w:szCs w:val="20"/>
        </w:rPr>
        <w:t>ROMA</w:t>
      </w:r>
      <w:r w:rsidRPr="00C4274A">
        <w:rPr>
          <w:rFonts w:ascii="Montserrat" w:hAnsi="Montserrat"/>
          <w:sz w:val="20"/>
          <w:szCs w:val="20"/>
        </w:rPr>
        <w:t xml:space="preserve">: </w:t>
      </w:r>
      <w:r w:rsidR="00527FBF">
        <w:rPr>
          <w:rFonts w:ascii="Montserrat" w:hAnsi="Montserrat"/>
          <w:b/>
          <w:bCs/>
          <w:sz w:val="20"/>
          <w:szCs w:val="20"/>
        </w:rPr>
        <w:t>8</w:t>
      </w:r>
      <w:r w:rsidR="003E2F5B">
        <w:rPr>
          <w:rFonts w:ascii="Montserrat" w:hAnsi="Montserrat"/>
          <w:b/>
          <w:bCs/>
          <w:sz w:val="20"/>
          <w:szCs w:val="20"/>
        </w:rPr>
        <w:t>5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 USD</w:t>
      </w:r>
    </w:p>
    <w:p w14:paraId="254E6010" w14:textId="6CFB5616" w:rsidR="005E5503" w:rsidRDefault="005E5503" w:rsidP="00F877D7">
      <w:pPr>
        <w:spacing w:after="0"/>
        <w:jc w:val="both"/>
        <w:rPr>
          <w:rFonts w:ascii="Montserrat" w:eastAsia="Montserrat" w:hAnsi="Montserrat" w:cs="Montserrat"/>
          <w:i/>
          <w:iCs/>
          <w:color w:val="000000"/>
          <w:sz w:val="16"/>
          <w:szCs w:val="16"/>
        </w:rPr>
      </w:pP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Notas: Nocturnidad 20:00-8:00 hrs</w:t>
      </w:r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.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  /   01 pa</w:t>
      </w:r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sajero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paga doble</w:t>
      </w:r>
    </w:p>
    <w:p w14:paraId="0CAC5BD0" w14:textId="22749398" w:rsidR="00744DC4" w:rsidRPr="00744DC4" w:rsidRDefault="00744DC4" w:rsidP="00744DC4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val="es-MX" w:eastAsia="es-MX"/>
          <w14:ligatures w14:val="none"/>
        </w:rPr>
      </w:pPr>
      <w:r w:rsidRPr="00744DC4">
        <w:rPr>
          <w:rFonts w:ascii="Aptos" w:eastAsia="Times New Roman" w:hAnsi="Aptos" w:cs="Times New Roman"/>
          <w:color w:val="000000"/>
          <w:kern w:val="0"/>
          <w:highlight w:val="yellow"/>
          <w:lang w:val="es-MX" w:eastAsia="es-MX"/>
          <w14:ligatures w14:val="none"/>
        </w:rPr>
        <w:t xml:space="preserve">Suplemento traslado de llegada GATWICK / STANSTED / LUTON: </w:t>
      </w:r>
      <w:r w:rsidRPr="00526698">
        <w:rPr>
          <w:rFonts w:ascii="Aptos" w:eastAsia="Times New Roman" w:hAnsi="Aptos" w:cs="Times New Roman"/>
          <w:color w:val="000000"/>
          <w:kern w:val="0"/>
          <w:highlight w:val="yellow"/>
          <w:lang w:val="es-MX" w:eastAsia="es-MX"/>
          <w14:ligatures w14:val="none"/>
        </w:rPr>
        <w:t>30 USD</w:t>
      </w:r>
    </w:p>
    <w:p w14:paraId="395E6D35" w14:textId="77777777" w:rsidR="00744DC4" w:rsidRPr="00744DC4" w:rsidRDefault="00744DC4" w:rsidP="00F877D7">
      <w:pPr>
        <w:spacing w:after="0"/>
        <w:jc w:val="both"/>
        <w:rPr>
          <w:rFonts w:ascii="Montserrat" w:eastAsia="Montserrat" w:hAnsi="Montserrat" w:cs="Montserrat"/>
          <w:i/>
          <w:iCs/>
          <w:color w:val="000000"/>
          <w:sz w:val="16"/>
          <w:szCs w:val="16"/>
          <w:lang w:val="es-MX"/>
        </w:rPr>
      </w:pPr>
    </w:p>
    <w:p w14:paraId="2FEC13A9" w14:textId="77F8683E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INFORMACIÓN DE MENORES Y ACOMODO EN HABITACIONES:</w:t>
      </w:r>
    </w:p>
    <w:p w14:paraId="0EBAF7FD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El número máximo de pasajeros en una habitación es de 3, considerando adultos y menores (máximo 1 menor por habitación, se solicitará pasaporte).</w:t>
      </w:r>
    </w:p>
    <w:p w14:paraId="35C8643A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Las habitaciones triples tienen cupo limitado, por lo que están sujetas a confirmación.</w:t>
      </w:r>
    </w:p>
    <w:p w14:paraId="63B9CB3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a partir de 08 años (al inicio/durante el viaje, no al reservar)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paga precio de adulto, compartiendo habitación con dos adultos y el tipo de habitación a confirmar será triple (cama doble/twin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9B5645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4 a 07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paga precio de menor, compartiendo habitación con dos adultos, con derecho a cama y el tipo de habitación a confirmar será triple (cama doble/twin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ED6CD91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0 a 3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se considera infante, gratis compartiendo cama en habitación doble con los padres. Cunas a disponibilidad a la hora de hacer el check-in. En el autobús sin derecho a asiento propio, sentados en silla reglamentaria con los padres.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419938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E25C7F3" w14:textId="77777777" w:rsidR="00C4274A" w:rsidRDefault="00C4274A" w:rsidP="00C4274A">
      <w:pPr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**SI LOS MENORES NO VIAJAN CON SUS PADRES, ES IMPORTANTE PROTEGER SU SALIDA Y REGRESO A MÉXICO**</w:t>
      </w:r>
    </w:p>
    <w:p w14:paraId="7A74922F" w14:textId="188F05F9" w:rsidR="00C4274A" w:rsidRDefault="00C4274A" w:rsidP="00C4274A">
      <w:p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PARA LA SALIDA DE MENORES DEL PAÍS, DEBERÁ CONTAR OPORTUNAMENTE CON EL FORMATO SAM (AUTORIZACIÓN DE SALIDA DEL TERRITORIO DE LOS ESTADOS UNIDOS MEXICANOS DE MENORES, ADOLESCENTES O PERSONAS BAJO TUTELA JURÍDICA). PARA MÁS INFORMACIÓN, FAVOR DE CONSULTAR EL SIGUIENTE LINK: </w:t>
      </w:r>
      <w:r w:rsidRPr="00C4274A">
        <w:rPr>
          <w:rFonts w:ascii="Montserrat" w:eastAsia="Montserrat" w:hAnsi="Montserrat" w:cs="Montserrat"/>
          <w:color w:val="0070C0"/>
          <w:sz w:val="18"/>
          <w:szCs w:val="18"/>
          <w:u w:val="single"/>
        </w:rPr>
        <w:t xml:space="preserve">SALIDA DE </w:t>
      </w:r>
      <w:hyperlink r:id="rId8" w:history="1">
        <w:r w:rsidRPr="00C4274A">
          <w:rPr>
            <w:rStyle w:val="Hipervnculo"/>
            <w:rFonts w:ascii="Montserrat" w:eastAsia="Montserrat" w:hAnsi="Montserrat" w:cs="Montserrat"/>
            <w:color w:val="0070C0"/>
            <w:sz w:val="18"/>
            <w:szCs w:val="18"/>
          </w:rPr>
          <w:t>MENORES</w:t>
        </w:r>
      </w:hyperlink>
    </w:p>
    <w:p w14:paraId="38700171" w14:textId="77777777" w:rsidR="007C1038" w:rsidRDefault="007C1038" w:rsidP="00C4274A">
      <w:pPr>
        <w:spacing w:line="240" w:lineRule="auto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0FAB0706" w14:textId="5ADBAC5B" w:rsidR="00C4274A" w:rsidRDefault="00C4274A" w:rsidP="00C4274A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Servicios incluidos:</w:t>
      </w:r>
    </w:p>
    <w:p w14:paraId="2F392F5F" w14:textId="1D75EEFF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</w:t>
      </w:r>
      <w:r w:rsidR="007C1038">
        <w:rPr>
          <w:rFonts w:ascii="Montserrat" w:eastAsia="Montserrat" w:hAnsi="Montserrat" w:cs="Montserrat"/>
          <w:color w:val="000000"/>
          <w:sz w:val="20"/>
          <w:szCs w:val="20"/>
        </w:rPr>
        <w:t>3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noches de alojamiento en hoteles previstos o similares </w:t>
      </w:r>
    </w:p>
    <w:p w14:paraId="3FDB2036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Traslado de llegada aeropuerto – hotel.</w:t>
      </w:r>
    </w:p>
    <w:p w14:paraId="546F8325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Desayuno diario.</w:t>
      </w:r>
    </w:p>
    <w:p w14:paraId="5506FFE0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Guía acompañante </w:t>
      </w:r>
      <w:r>
        <w:rPr>
          <w:rFonts w:ascii="Montserrat" w:eastAsia="Montserrat" w:hAnsi="Montserrat" w:cs="Montserrat"/>
          <w:sz w:val="20"/>
          <w:szCs w:val="20"/>
        </w:rPr>
        <w:t>durante todo el recorrido.</w:t>
      </w:r>
    </w:p>
    <w:p w14:paraId="089321A0" w14:textId="062B34C4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Visitas en </w:t>
      </w:r>
      <w:r w:rsidR="001E5637">
        <w:rPr>
          <w:rFonts w:ascii="Montserrat" w:eastAsia="Montserrat" w:hAnsi="Montserrat" w:cs="Montserrat"/>
          <w:color w:val="000000"/>
          <w:sz w:val="20"/>
          <w:szCs w:val="20"/>
        </w:rPr>
        <w:t xml:space="preserve">Londres,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París, Florencia</w:t>
      </w:r>
      <w:r w:rsidR="007C1038">
        <w:rPr>
          <w:rFonts w:ascii="Montserrat" w:eastAsia="Montserrat" w:hAnsi="Montserrat" w:cs="Montserrat"/>
          <w:color w:val="000000"/>
          <w:sz w:val="20"/>
          <w:szCs w:val="20"/>
        </w:rPr>
        <w:t xml:space="preserve"> y Roma.</w:t>
      </w:r>
    </w:p>
    <w:p w14:paraId="0F7DA429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Autocar de </w:t>
      </w:r>
      <w:r>
        <w:rPr>
          <w:rFonts w:ascii="Montserrat" w:eastAsia="Montserrat" w:hAnsi="Montserrat" w:cs="Montserrat"/>
          <w:sz w:val="20"/>
          <w:szCs w:val="20"/>
        </w:rPr>
        <w:t>lujo.</w:t>
      </w:r>
    </w:p>
    <w:p w14:paraId="620F72BD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Audioguía.</w:t>
      </w:r>
    </w:p>
    <w:p w14:paraId="05B19F32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Seguro turístico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terrestre</w:t>
      </w:r>
      <w:r>
        <w:rPr>
          <w:rFonts w:ascii="Montserrat" w:eastAsia="Montserrat" w:hAnsi="Montserrat" w:cs="Montserrat"/>
          <w:sz w:val="20"/>
          <w:szCs w:val="20"/>
        </w:rPr>
        <w:t xml:space="preserve"> ofrecido por el operador en destino. (Puede ampliar la cobertura del seguro de viaje. Consulte las opciones con su asesor de ventas).</w:t>
      </w:r>
    </w:p>
    <w:p w14:paraId="0A34EF2C" w14:textId="77777777" w:rsidR="00C4274A" w:rsidRDefault="00C4274A" w:rsidP="00C4274A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2BC832B1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Los precios no incluyen los siguientes servicios:</w:t>
      </w:r>
    </w:p>
    <w:p w14:paraId="3A4D839F" w14:textId="2C05C8F3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Boleto de avión México – </w:t>
      </w:r>
      <w:r w:rsidR="00526698">
        <w:rPr>
          <w:rFonts w:ascii="Montserrat" w:eastAsia="Montserrat" w:hAnsi="Montserrat" w:cs="Montserrat"/>
          <w:color w:val="000000"/>
          <w:sz w:val="20"/>
          <w:szCs w:val="20"/>
        </w:rPr>
        <w:t xml:space="preserve">Londres / </w:t>
      </w:r>
      <w:r w:rsidR="007C1038">
        <w:rPr>
          <w:rFonts w:ascii="Montserrat" w:eastAsia="Montserrat" w:hAnsi="Montserrat" w:cs="Montserrat"/>
          <w:color w:val="000000"/>
          <w:sz w:val="20"/>
          <w:szCs w:val="20"/>
        </w:rPr>
        <w:t>Roma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– México.</w:t>
      </w:r>
    </w:p>
    <w:p w14:paraId="4ABF4400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Ninguna comida que no esté indicada en el itinerario.</w:t>
      </w:r>
    </w:p>
    <w:p w14:paraId="26A09AA7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Servicio de maleteros.</w:t>
      </w:r>
    </w:p>
    <w:p w14:paraId="7A59CCA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Propinas a guía acompañante ni conductor.</w:t>
      </w:r>
    </w:p>
    <w:p w14:paraId="620D60FC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Gastos de índole personal</w:t>
      </w:r>
    </w:p>
    <w:p w14:paraId="364E8B7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Excursiones opcionales</w:t>
      </w:r>
    </w:p>
    <w:p w14:paraId="7E497852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16CAD7A0" w14:textId="77777777" w:rsidR="001A540B" w:rsidRDefault="001A540B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04EECBB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Excursiones opcionales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0EDC8AC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0" w:name="_heading=h.fq6uoxm9b4hn" w:colFirst="0" w:colLast="0"/>
      <w:bookmarkEnd w:id="0"/>
      <w:r>
        <w:rPr>
          <w:rFonts w:ascii="Montserrat" w:eastAsia="Montserrat" w:hAnsi="Montserrat" w:cs="Montserrat"/>
          <w:color w:val="000000"/>
          <w:sz w:val="20"/>
          <w:szCs w:val="20"/>
        </w:rPr>
        <w:t>Le sugerimos tomar las excursiones opcionales indicadas en este itinerario, ya que serán el complemento en su viaje.</w:t>
      </w:r>
    </w:p>
    <w:p w14:paraId="3DC449F5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Origen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pueden contratar en la ciudad de Origen, hasta 15 días antes de la salida. Precios de las excursiones en USD.</w:t>
      </w:r>
    </w:p>
    <w:p w14:paraId="2E562428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Destino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contratan directamente con el guía acompañante, y se pagan en EUR, en efectivo o TC.</w:t>
      </w:r>
    </w:p>
    <w:p w14:paraId="39B5D871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Consultar tarifas para menores.</w:t>
      </w:r>
    </w:p>
    <w:p w14:paraId="103D2C96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La realización de las excursiones opcionales está sujetas a mínimo de participantes y factores ajenos o fuera del alcance de la organización: clima, cierres de monumentos, imprevistos, etc.</w:t>
      </w:r>
    </w:p>
    <w:p w14:paraId="15E43F8D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Por lo que, en caso de que alguna excursión opcional no se realizara, podría compensarse por otra de igual precio o devolverse el importe.</w:t>
      </w:r>
    </w:p>
    <w:p w14:paraId="7066BB8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Dicha devolución será reembolsada en el lugar de compra:</w:t>
      </w:r>
    </w:p>
    <w:p w14:paraId="3034B91B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Si fue adquirida en destino, será reembolsada por el guía directamente.</w:t>
      </w:r>
    </w:p>
    <w:p w14:paraId="71AE07EA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En caso de haberla adquirido en lugar de origen, el guía entregará un comprobante, con el cual el pasajero deberá solicitar el reembolso dentro de los 15 días hábiles posteriores a su regreso, de lo contrario la empresa se exime de pagos extemporáneos.</w:t>
      </w:r>
    </w:p>
    <w:p w14:paraId="3C72844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104A9E8C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Notas importantes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19B11E27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1" w:name="_heading=h.7vp5jp1v0o5l" w:colFirst="0" w:colLast="0"/>
      <w:bookmarkEnd w:id="1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Volando Viajes por ser agencia IATA puede cotizar la porción aérea, misma que si se acepta, se tiene que emitir de manera inmediata.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color w:val="000000"/>
          <w:sz w:val="20"/>
          <w:szCs w:val="20"/>
          <w:u w:val="single"/>
        </w:rPr>
        <w:t>Una vez emitido el boleto de avión, será no reembolsables y aplicaran las condiciones indicadas por la aerolínea.</w:t>
      </w:r>
    </w:p>
    <w:p w14:paraId="3ADE87F9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deberá enviar copia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pasaporte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con una vigencia de 6 meses a la fecha de regreso de su viaje.</w:t>
      </w:r>
    </w:p>
    <w:p w14:paraId="06133214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Los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horarios de vuelos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se le enviaran en la confirmación.</w:t>
      </w:r>
    </w:p>
    <w:p w14:paraId="2974DBD8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En caso de vivir en el interior de la República Mexicana y necesitar de un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vuelo doméstico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, será importante dar aviso al asesor para que le apoye en buscar la mejor opción de horarios para la conexión con el viaje internacional.</w:t>
      </w:r>
    </w:p>
    <w:p w14:paraId="0322B840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Es importante que antes de viajar a Europa, contrate desde su compañía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telefonía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un plan de cobertura o comprar directamente en destino una tarjeta de prepago para que se mantenga comunicado.</w:t>
      </w:r>
    </w:p>
    <w:p w14:paraId="66032D5D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Equipaje.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Lleve siempre las maletas identificadas con su nombre y datos de contacto. Está permitido portar una maleta de 23 kg por persona y bolso de mano. Su estancia será más agradable cuanto menos equipaje lleve.</w:t>
      </w:r>
    </w:p>
    <w:p w14:paraId="39B98C9B" w14:textId="465397F6" w:rsidR="005E5503" w:rsidRP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Movilidad reducida.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Dar aviso previo antes de reservar en casos de pasajeros cuya situación requiera una atención adecuada, y la adaptación a sus necesidades particulares del servicio puesto a disposición de los demás participantes en el viaje.</w:t>
      </w:r>
    </w:p>
    <w:p w14:paraId="12FD4CD4" w14:textId="77777777" w:rsidR="005E5503" w:rsidRDefault="005E5503" w:rsidP="00F877D7">
      <w:pPr>
        <w:spacing w:after="0"/>
        <w:jc w:val="both"/>
        <w:rPr>
          <w:sz w:val="20"/>
          <w:szCs w:val="20"/>
        </w:rPr>
      </w:pPr>
    </w:p>
    <w:p w14:paraId="79B21BA3" w14:textId="77777777" w:rsidR="001A540B" w:rsidRDefault="001A540B" w:rsidP="00F877D7">
      <w:pPr>
        <w:spacing w:after="0"/>
        <w:jc w:val="both"/>
        <w:rPr>
          <w:sz w:val="20"/>
          <w:szCs w:val="20"/>
        </w:rPr>
      </w:pPr>
    </w:p>
    <w:p w14:paraId="35FFE2BD" w14:textId="77777777" w:rsidR="001A540B" w:rsidRDefault="001A540B" w:rsidP="00F877D7">
      <w:pPr>
        <w:spacing w:after="0"/>
        <w:jc w:val="both"/>
        <w:rPr>
          <w:sz w:val="20"/>
          <w:szCs w:val="20"/>
        </w:rPr>
      </w:pPr>
    </w:p>
    <w:p w14:paraId="0311D1AB" w14:textId="77777777" w:rsidR="001A540B" w:rsidRDefault="001A540B" w:rsidP="00F877D7">
      <w:pPr>
        <w:spacing w:after="0"/>
        <w:jc w:val="both"/>
        <w:rPr>
          <w:sz w:val="20"/>
          <w:szCs w:val="20"/>
        </w:rPr>
      </w:pPr>
    </w:p>
    <w:p w14:paraId="270826A1" w14:textId="77777777" w:rsidR="001A540B" w:rsidRDefault="001A540B" w:rsidP="00F877D7">
      <w:pPr>
        <w:spacing w:after="0"/>
        <w:jc w:val="both"/>
        <w:rPr>
          <w:sz w:val="20"/>
          <w:szCs w:val="20"/>
        </w:rPr>
      </w:pPr>
    </w:p>
    <w:p w14:paraId="766EA353" w14:textId="77777777" w:rsidR="001A540B" w:rsidRDefault="001A540B" w:rsidP="00F877D7">
      <w:pPr>
        <w:spacing w:after="0"/>
        <w:jc w:val="both"/>
        <w:rPr>
          <w:sz w:val="20"/>
          <w:szCs w:val="20"/>
        </w:rPr>
      </w:pPr>
    </w:p>
    <w:p w14:paraId="3CFE563B" w14:textId="77777777" w:rsidR="00147DB2" w:rsidRDefault="00147DB2" w:rsidP="00F877D7">
      <w:pPr>
        <w:spacing w:after="0"/>
        <w:jc w:val="both"/>
        <w:rPr>
          <w:sz w:val="20"/>
          <w:szCs w:val="20"/>
        </w:rPr>
      </w:pPr>
    </w:p>
    <w:p w14:paraId="402DA4B9" w14:textId="464AE2ED" w:rsidR="00B848A6" w:rsidRPr="00403222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4"/>
          <w:szCs w:val="24"/>
        </w:rPr>
      </w:pPr>
      <w:r w:rsidRPr="00403222">
        <w:rPr>
          <w:rFonts w:ascii="Montserrat" w:hAnsi="Montserrat"/>
          <w:b/>
          <w:bCs/>
          <w:color w:val="00B0F0"/>
          <w:sz w:val="24"/>
          <w:szCs w:val="24"/>
        </w:rPr>
        <w:lastRenderedPageBreak/>
        <w:t>SERIE EUROPA</w:t>
      </w:r>
    </w:p>
    <w:p w14:paraId="41446337" w14:textId="46B6F462" w:rsidR="00B848A6" w:rsidRPr="00C4274A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0"/>
          <w:szCs w:val="20"/>
        </w:rPr>
      </w:pPr>
      <w:r w:rsidRPr="00C4274A">
        <w:rPr>
          <w:rFonts w:ascii="Montserrat" w:hAnsi="Montserrat"/>
          <w:b/>
          <w:bCs/>
          <w:color w:val="00B0F0"/>
          <w:sz w:val="20"/>
          <w:szCs w:val="20"/>
        </w:rPr>
        <w:t>*** Hoteles cerca de estaciones de metro ***</w:t>
      </w:r>
    </w:p>
    <w:tbl>
      <w:tblPr>
        <w:tblW w:w="10201" w:type="dxa"/>
        <w:jc w:val="center"/>
        <w:tblLayout w:type="fixed"/>
        <w:tblLook w:val="0400" w:firstRow="0" w:lastRow="0" w:firstColumn="0" w:lastColumn="0" w:noHBand="0" w:noVBand="1"/>
      </w:tblPr>
      <w:tblGrid>
        <w:gridCol w:w="1696"/>
        <w:gridCol w:w="6521"/>
        <w:gridCol w:w="1984"/>
      </w:tblGrid>
      <w:tr w:rsidR="00C4274A" w14:paraId="7AB49635" w14:textId="77777777" w:rsidTr="003E5225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16148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CIUDAD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1EF3D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7D1C5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CATEGORÍA</w:t>
            </w:r>
          </w:p>
        </w:tc>
      </w:tr>
      <w:tr w:rsidR="003E5225" w14:paraId="3693E24A" w14:textId="77777777" w:rsidTr="00FE5AA3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FAF649" w14:textId="6352E1FA" w:rsidR="003E5225" w:rsidRPr="00C4274A" w:rsidRDefault="003E5225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LONDRES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C6F795" w14:textId="5E6F6C37" w:rsidR="003E5225" w:rsidRPr="00A96A41" w:rsidRDefault="003E5225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Courtyard Marriott London Airport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14D749" w14:textId="4CACE656" w:rsidR="003E5225" w:rsidRPr="00A96A41" w:rsidRDefault="003E5225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  <w:r w:rsidRPr="00A96A41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 </w:t>
            </w:r>
          </w:p>
        </w:tc>
      </w:tr>
      <w:tr w:rsidR="003E5225" w14:paraId="73CF7791" w14:textId="77777777" w:rsidTr="00FE5AA3">
        <w:trPr>
          <w:trHeight w:val="397"/>
          <w:jc w:val="center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DE3EAF" w14:textId="77777777" w:rsidR="003E5225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A177991" w14:textId="32AF2254" w:rsidR="003E5225" w:rsidRPr="00A96A41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Holiday Inn Express Croydon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9FA024" w14:textId="1D54F5FA" w:rsidR="003E5225" w:rsidRPr="00A96A41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A96A41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Turista </w:t>
            </w:r>
          </w:p>
        </w:tc>
      </w:tr>
      <w:tr w:rsidR="003E5225" w14:paraId="04AED5A7" w14:textId="77777777" w:rsidTr="003E5225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DE2404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PARÍS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D1867E5" w14:textId="6C992C95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Lodge in Mis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/ B&amp;B Bagnolet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/ B&amp;B Home Mairie de Saint Ouen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56B01B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5225" w14:paraId="62C68538" w14:textId="77777777" w:rsidTr="003E5225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4712FA" w14:textId="2EB6E26A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FRANKFURT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BAFDA36" w14:textId="51D7C42C" w:rsidR="003E5225" w:rsidRPr="00A96A41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</w:rPr>
              <w:t>Mercure Eschborn Hefmann Park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5317D7" w14:textId="2E31812B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3E5225" w14:paraId="67285170" w14:textId="77777777" w:rsidTr="003E5225">
        <w:trPr>
          <w:trHeight w:val="227"/>
          <w:jc w:val="center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2BF4121" w14:textId="77777777" w:rsidR="003E5225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E325173" w14:textId="6091998B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Holiday Inn Express Offenbach / Holiday Inn Express Airport /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Coffee Fellows Airport Langen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6B8709" w14:textId="20EA6F43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5225" w14:paraId="44FC11C5" w14:textId="77777777" w:rsidTr="003E5225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F1A7AE" w14:textId="7AF2615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ZÚRICH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5BAC574" w14:textId="07337B4A" w:rsidR="003E5225" w:rsidRPr="00A96A41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B&amp;B Airport Rumlang/ Ibis Messe Airport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35EE1A" w14:textId="644F1941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5225" w14:paraId="6249B35D" w14:textId="77777777" w:rsidTr="003E5225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5410403" w14:textId="5AC62255" w:rsidR="003E5225" w:rsidRPr="00C4274A" w:rsidRDefault="003E5225" w:rsidP="003E5225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MÚNICH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A43A308" w14:textId="33FED246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Achat Sud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D24FBC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3E5225" w14:paraId="0780C1DD" w14:textId="77777777" w:rsidTr="003E5225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72EF58" w14:textId="77777777" w:rsidR="003E5225" w:rsidRPr="00C4274A" w:rsidRDefault="003E5225" w:rsidP="003E52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454E6C7" w14:textId="07380755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Holiday Inn Express North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2611AC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5225" w14:paraId="38D79D01" w14:textId="77777777" w:rsidTr="003E5225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99EE9C" w14:textId="1BA927B5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VENECIA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63C0C5" w14:textId="4598DFEA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Albatros / Poppi / Alexander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72733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3E5225" w14:paraId="329F968F" w14:textId="77777777" w:rsidTr="003E5225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AF0229" w14:textId="77777777" w:rsidR="003E5225" w:rsidRPr="00C4274A" w:rsidRDefault="003E5225" w:rsidP="003E52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2ADB8" w14:textId="1D93E594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B&amp;B Quarto D’ Altino / Venezia Mestre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F48FB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5225" w14:paraId="08B8C906" w14:textId="77777777" w:rsidTr="003E5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 w:val="restart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8EE4BB" w14:textId="29F6F1DC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FLORENCIA</w:t>
            </w: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4E98EFB" w14:textId="3E36C9AE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The 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>G</w:t>
            </w: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ate/ Jr Gigli</w:t>
            </w:r>
          </w:p>
        </w:tc>
        <w:tc>
          <w:tcPr>
            <w:tcW w:w="1984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1F241A" w14:textId="246390F3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3E5225" w14:paraId="6672352F" w14:textId="77777777" w:rsidTr="003E5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91C5C2" w14:textId="77777777" w:rsidR="003E5225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25C75FA" w14:textId="1F2624B9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B&amp;B Prato / B&amp;B Calenzano First</w:t>
            </w:r>
          </w:p>
        </w:tc>
        <w:tc>
          <w:tcPr>
            <w:tcW w:w="1984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26AAC7" w14:textId="58D5F17D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5225" w14:paraId="75C7EABD" w14:textId="77777777" w:rsidTr="003E5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049AE9" w14:textId="6505F8FB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ROMA</w:t>
            </w:r>
          </w:p>
        </w:tc>
        <w:tc>
          <w:tcPr>
            <w:tcW w:w="6521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FB7AB2C" w14:textId="75F4F525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The Caesar / The Brand / Aurelia Antica / Pineta Palace</w:t>
            </w: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2E783F" w14:textId="6F412FB9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3E5225" w14:paraId="0C7DACED" w14:textId="77777777" w:rsidTr="003E5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855D68" w14:textId="77777777" w:rsidR="003E5225" w:rsidRPr="00C4274A" w:rsidRDefault="003E5225" w:rsidP="003E52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45D254A" w14:textId="0CA0E81A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Casa San Juan de Avila</w:t>
            </w: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6C5ECD" w14:textId="36961630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</w:tbl>
    <w:p w14:paraId="3E4F32FC" w14:textId="5D227B3B" w:rsidR="00C4274A" w:rsidRDefault="00C4274A" w:rsidP="00C4274A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FF0000"/>
          <w:sz w:val="18"/>
          <w:szCs w:val="18"/>
        </w:rPr>
        <w:t>Nota importante:</w:t>
      </w:r>
      <w:r>
        <w:rPr>
          <w:rFonts w:ascii="Montserrat" w:eastAsia="Montserrat" w:hAnsi="Montserrat" w:cs="Montserrat"/>
          <w:sz w:val="18"/>
          <w:szCs w:val="18"/>
        </w:rPr>
        <w:t xml:space="preserve"> Hoteles en periferia. En caso de coincidencia con ferias o congresos durante la estancia en las diferentes ciudades, el tour podría tener desvíos hoteleros incluso a otras ciudades aledañas</w:t>
      </w:r>
    </w:p>
    <w:p w14:paraId="41ACA041" w14:textId="77777777" w:rsidR="003E2F5B" w:rsidRDefault="003E2F5B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5E9D4222" w14:textId="4C53B0A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CONDICIONES DE ANTICIPO, PAGOS PARCIALES Y TOTAL PARA LA CONTRATACIÓN DE SERVICIOS:</w:t>
      </w:r>
    </w:p>
    <w:p w14:paraId="51FEE96B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Los anticipos mínimos por pasajero, pagos parciales y pagos totales de los servicios contratados en el paquete de viaje se regirán por las condiciones siguientes:</w:t>
      </w:r>
    </w:p>
    <w:p w14:paraId="3B4D8A4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 Si se contrata con 31 días (treinta y un días) o más de anticipación a la fecha de salida: </w:t>
      </w:r>
    </w:p>
    <w:p w14:paraId="28BDDE65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1.1. Anticipo mínimo por pasajero de al menos el 50% del costo total de los servicios contratados. </w:t>
      </w:r>
    </w:p>
    <w:p w14:paraId="1709890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1.2. El pago total de los servicios contratados deberá ser pagado en firme hasta con 30 días (treinta días) anteriores a la fecha de salida, es decir, un día después de la contratación.</w:t>
      </w:r>
    </w:p>
    <w:p w14:paraId="63DBB90C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 Si se contrata con 30 días (treinta días) o menos de anticipación a la fecha de salida: </w:t>
      </w:r>
    </w:p>
    <w:p w14:paraId="7F56EE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2.1. No aplica anticipo alguno y para tal efecto se requiere el pago total en firme y en una sola exhibición de los servicios cotizados quedando siempre y en todo momento la confirmación de los servicios contratados sujeta a disponibilidad. </w:t>
      </w:r>
    </w:p>
    <w:p w14:paraId="23B8CBD0" w14:textId="77777777" w:rsidR="00147DB2" w:rsidRDefault="00147DB2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1D4270B9" w14:textId="4ACC893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POLÍTICAS DE CANCELACIÓN DE SERVICIOS</w:t>
      </w:r>
    </w:p>
    <w:p w14:paraId="18EB3304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podrá solicitar la cancelación de los servicios contratados haciéndolo saber única y estrictamente por escrito a LA OPERADORA, misma que dará contestación en un lapso no mayor a 72 horas de su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recepción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 xml:space="preserve">comprobable,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admitiendo el cliente los cargos de cancelación establecidos a continuación:</w:t>
      </w:r>
    </w:p>
    <w:p w14:paraId="2A2388B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a) Si se efectúa hasta con un mínimo de 31 días (treinta y un días) antes de la fecha de salida, aplica cargos de cancelación equivalentes a la totalidad del primer anticipo realizado. </w:t>
      </w:r>
    </w:p>
    <w:p w14:paraId="303FDF72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b) Si se efectúa dentro de los 30 días (treinta días) anteriores a la fecha de salida, incluso el mismo día de la salida, un cargo por cancelación del 100% (cien por ciento) del costo total de los servicios contratados por pasajero. </w:t>
      </w:r>
    </w:p>
    <w:p w14:paraId="1D6BD688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c) Cualquier solicitud de cancelación realizada una vez iniciados los servicios contratados y en cualquier momento de su inicio, desarrollo o fin, aplicará un cargo por cancelación del 100% del costo total de los servicios contratados por pasajero. </w:t>
      </w:r>
    </w:p>
    <w:p w14:paraId="2638DA94" w14:textId="77777777" w:rsidR="00F877D7" w:rsidRPr="00F877D7" w:rsidRDefault="00F877D7" w:rsidP="00F877D7">
      <w:pPr>
        <w:spacing w:after="0"/>
        <w:jc w:val="both"/>
        <w:rPr>
          <w:sz w:val="20"/>
          <w:szCs w:val="20"/>
        </w:rPr>
      </w:pPr>
    </w:p>
    <w:sectPr w:rsidR="00F877D7" w:rsidRPr="00F877D7" w:rsidSect="00D6624D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98D73" w14:textId="77777777" w:rsidR="00B97326" w:rsidRDefault="00B97326" w:rsidP="00D6624D">
      <w:pPr>
        <w:spacing w:after="0" w:line="240" w:lineRule="auto"/>
      </w:pPr>
      <w:r>
        <w:separator/>
      </w:r>
    </w:p>
  </w:endnote>
  <w:endnote w:type="continuationSeparator" w:id="0">
    <w:p w14:paraId="55DE547F" w14:textId="77777777" w:rsidR="00B97326" w:rsidRDefault="00B97326" w:rsidP="00D66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503B" w14:textId="19AE9859" w:rsidR="00403222" w:rsidRDefault="00403222">
    <w:pPr>
      <w:pStyle w:val="Piedep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A175E5B" wp14:editId="0A1B882D">
          <wp:simplePos x="0" y="0"/>
          <wp:positionH relativeFrom="column">
            <wp:posOffset>6064250</wp:posOffset>
          </wp:positionH>
          <wp:positionV relativeFrom="paragraph">
            <wp:posOffset>107315</wp:posOffset>
          </wp:positionV>
          <wp:extent cx="559514" cy="410845"/>
          <wp:effectExtent l="0" t="0" r="0" b="8255"/>
          <wp:wrapNone/>
          <wp:docPr id="899" name="Picture 8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" name="Picture 8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112" cy="412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041AB" w14:textId="77777777" w:rsidR="00B97326" w:rsidRDefault="00B97326" w:rsidP="00D6624D">
      <w:pPr>
        <w:spacing w:after="0" w:line="240" w:lineRule="auto"/>
      </w:pPr>
      <w:r>
        <w:separator/>
      </w:r>
    </w:p>
  </w:footnote>
  <w:footnote w:type="continuationSeparator" w:id="0">
    <w:p w14:paraId="79F037E6" w14:textId="77777777" w:rsidR="00B97326" w:rsidRDefault="00B97326" w:rsidP="00D66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F234" w14:textId="028CA446" w:rsidR="00D6624D" w:rsidRPr="00147DB2" w:rsidRDefault="00527FBF" w:rsidP="00147DB2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886BA57" wp14:editId="044CC5C7">
          <wp:simplePos x="0" y="0"/>
          <wp:positionH relativeFrom="margin">
            <wp:align>left</wp:align>
          </wp:positionH>
          <wp:positionV relativeFrom="paragraph">
            <wp:posOffset>-342900</wp:posOffset>
          </wp:positionV>
          <wp:extent cx="6645910" cy="1700277"/>
          <wp:effectExtent l="0" t="0" r="2540" b="0"/>
          <wp:wrapSquare wrapText="bothSides"/>
          <wp:docPr id="1014998393" name="Imagen 1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4998393" name="Imagen 1" descr="Imagen que contiene 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7002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65B"/>
    <w:multiLevelType w:val="multilevel"/>
    <w:tmpl w:val="E410D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F3B05B6"/>
    <w:multiLevelType w:val="multilevel"/>
    <w:tmpl w:val="848C88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E16871"/>
    <w:multiLevelType w:val="multilevel"/>
    <w:tmpl w:val="E7065BEA"/>
    <w:lvl w:ilvl="0">
      <w:start w:val="1"/>
      <w:numFmt w:val="lowerLetter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96D3E03"/>
    <w:multiLevelType w:val="multilevel"/>
    <w:tmpl w:val="89F868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E53160"/>
    <w:multiLevelType w:val="multilevel"/>
    <w:tmpl w:val="B46C2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74641A6"/>
    <w:multiLevelType w:val="multilevel"/>
    <w:tmpl w:val="7F1A9F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41768264">
    <w:abstractNumId w:val="3"/>
  </w:num>
  <w:num w:numId="2" w16cid:durableId="1618755525">
    <w:abstractNumId w:val="4"/>
  </w:num>
  <w:num w:numId="3" w16cid:durableId="948584923">
    <w:abstractNumId w:val="5"/>
  </w:num>
  <w:num w:numId="4" w16cid:durableId="1329402771">
    <w:abstractNumId w:val="0"/>
  </w:num>
  <w:num w:numId="5" w16cid:durableId="547374693">
    <w:abstractNumId w:val="1"/>
  </w:num>
  <w:num w:numId="6" w16cid:durableId="1402369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76"/>
    <w:rsid w:val="000027AA"/>
    <w:rsid w:val="0000734E"/>
    <w:rsid w:val="00027A1D"/>
    <w:rsid w:val="000A6BAF"/>
    <w:rsid w:val="000E49BE"/>
    <w:rsid w:val="00147DB2"/>
    <w:rsid w:val="00153BDC"/>
    <w:rsid w:val="001866E6"/>
    <w:rsid w:val="001A540B"/>
    <w:rsid w:val="001E5637"/>
    <w:rsid w:val="002022D9"/>
    <w:rsid w:val="00232608"/>
    <w:rsid w:val="0024097A"/>
    <w:rsid w:val="00242837"/>
    <w:rsid w:val="002A5704"/>
    <w:rsid w:val="00301753"/>
    <w:rsid w:val="00330DE5"/>
    <w:rsid w:val="00381176"/>
    <w:rsid w:val="00385203"/>
    <w:rsid w:val="003920EF"/>
    <w:rsid w:val="003B3E54"/>
    <w:rsid w:val="003E2E5B"/>
    <w:rsid w:val="003E2F5B"/>
    <w:rsid w:val="003E5225"/>
    <w:rsid w:val="003F065E"/>
    <w:rsid w:val="00403222"/>
    <w:rsid w:val="0043060C"/>
    <w:rsid w:val="00450A17"/>
    <w:rsid w:val="00461E5D"/>
    <w:rsid w:val="00477F17"/>
    <w:rsid w:val="004C481E"/>
    <w:rsid w:val="00526698"/>
    <w:rsid w:val="00527FBF"/>
    <w:rsid w:val="0056799E"/>
    <w:rsid w:val="0058752A"/>
    <w:rsid w:val="005E5503"/>
    <w:rsid w:val="005F450E"/>
    <w:rsid w:val="0067132A"/>
    <w:rsid w:val="006A0A49"/>
    <w:rsid w:val="006B6E24"/>
    <w:rsid w:val="00723C58"/>
    <w:rsid w:val="007350CD"/>
    <w:rsid w:val="00744DC4"/>
    <w:rsid w:val="00780E13"/>
    <w:rsid w:val="007C1038"/>
    <w:rsid w:val="008547C6"/>
    <w:rsid w:val="00872CC5"/>
    <w:rsid w:val="008D6419"/>
    <w:rsid w:val="009B5B67"/>
    <w:rsid w:val="009D1B38"/>
    <w:rsid w:val="00A12028"/>
    <w:rsid w:val="00A50150"/>
    <w:rsid w:val="00A96A41"/>
    <w:rsid w:val="00B06DF3"/>
    <w:rsid w:val="00B23153"/>
    <w:rsid w:val="00B848A6"/>
    <w:rsid w:val="00B87B88"/>
    <w:rsid w:val="00B97326"/>
    <w:rsid w:val="00BD6EFE"/>
    <w:rsid w:val="00BD7083"/>
    <w:rsid w:val="00BF7217"/>
    <w:rsid w:val="00C03D70"/>
    <w:rsid w:val="00C268BC"/>
    <w:rsid w:val="00C33E38"/>
    <w:rsid w:val="00C41289"/>
    <w:rsid w:val="00C4274A"/>
    <w:rsid w:val="00CC408E"/>
    <w:rsid w:val="00D64AC4"/>
    <w:rsid w:val="00D6624D"/>
    <w:rsid w:val="00DD55D3"/>
    <w:rsid w:val="00DE76F6"/>
    <w:rsid w:val="00E30D68"/>
    <w:rsid w:val="00E616AF"/>
    <w:rsid w:val="00E84BE0"/>
    <w:rsid w:val="00E85F42"/>
    <w:rsid w:val="00EC72D7"/>
    <w:rsid w:val="00EF581C"/>
    <w:rsid w:val="00F008D6"/>
    <w:rsid w:val="00F6301B"/>
    <w:rsid w:val="00F64D49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870F9"/>
  <w15:chartTrackingRefBased/>
  <w15:docId w15:val="{0DC4B3B6-EBCD-4E64-859F-009296F2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76"/>
  </w:style>
  <w:style w:type="paragraph" w:styleId="Ttulo1">
    <w:name w:val="heading 1"/>
    <w:basedOn w:val="Normal"/>
    <w:next w:val="Normal"/>
    <w:link w:val="Ttulo1Car"/>
    <w:uiPriority w:val="9"/>
    <w:qFormat/>
    <w:rsid w:val="00381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1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1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1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1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1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1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1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1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1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1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1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11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11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11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11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11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11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1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81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1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81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1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811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11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811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1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11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117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84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624D"/>
  </w:style>
  <w:style w:type="paragraph" w:styleId="Piedepgina">
    <w:name w:val="footer"/>
    <w:basedOn w:val="Normal"/>
    <w:link w:val="Piedepgina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624D"/>
  </w:style>
  <w:style w:type="character" w:styleId="Hipervnculo">
    <w:name w:val="Hyperlink"/>
    <w:basedOn w:val="Fuentedeprrafopredeter"/>
    <w:uiPriority w:val="99"/>
    <w:unhideWhenUsed/>
    <w:rsid w:val="00C4274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4274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4274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b.mx/inm/acciones-y-programas/formato-de-autorizacion-de-salida-del-pais-de-ninas-ninos-adolescentes-y-personas-bajo-tutela-juridi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96014-A6FA-4654-A811-926252964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2424</Words>
  <Characters>13338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Núñez Sabido</dc:creator>
  <cp:keywords/>
  <dc:description/>
  <cp:lastModifiedBy>Ma Guadalupe Sánchez Estrada</cp:lastModifiedBy>
  <cp:revision>6</cp:revision>
  <cp:lastPrinted>2026-10-13T19:14:00Z</cp:lastPrinted>
  <dcterms:created xsi:type="dcterms:W3CDTF">2026-10-26T19:52:00Z</dcterms:created>
  <dcterms:modified xsi:type="dcterms:W3CDTF">2026-10-26T19:54:00Z</dcterms:modified>
</cp:coreProperties>
</file>